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69ED0" w14:textId="77777777" w:rsidR="00417ECE" w:rsidRPr="00310475" w:rsidRDefault="00417ECE" w:rsidP="00310475">
      <w:pPr>
        <w:jc w:val="center"/>
        <w:rPr>
          <w:rFonts w:ascii="Constantia" w:hAnsi="Constantia"/>
        </w:rPr>
      </w:pPr>
    </w:p>
    <w:p w14:paraId="38A677F3" w14:textId="77777777" w:rsidR="00310475" w:rsidRPr="00310475" w:rsidRDefault="00310475" w:rsidP="00310475">
      <w:pPr>
        <w:jc w:val="center"/>
        <w:rPr>
          <w:rFonts w:ascii="Constantia" w:hAnsi="Constantia"/>
        </w:rPr>
      </w:pPr>
    </w:p>
    <w:p w14:paraId="51788468" w14:textId="7AAE78F0" w:rsidR="00310475" w:rsidRPr="00310475" w:rsidRDefault="00310475" w:rsidP="00310475">
      <w:pPr>
        <w:jc w:val="center"/>
        <w:rPr>
          <w:rFonts w:ascii="Constantia" w:hAnsi="Constantia"/>
        </w:rPr>
      </w:pPr>
    </w:p>
    <w:p w14:paraId="67E4DAF0" w14:textId="77777777" w:rsidR="00310475" w:rsidRPr="00310475" w:rsidRDefault="00310475" w:rsidP="00310475">
      <w:pPr>
        <w:jc w:val="center"/>
        <w:rPr>
          <w:rFonts w:ascii="Constantia" w:hAnsi="Constantia"/>
        </w:rPr>
      </w:pPr>
    </w:p>
    <w:p w14:paraId="6C33E9E3" w14:textId="77777777" w:rsidR="00310475" w:rsidRPr="00310475" w:rsidRDefault="00310475" w:rsidP="00310475">
      <w:pPr>
        <w:jc w:val="center"/>
        <w:rPr>
          <w:rFonts w:ascii="Constantia" w:hAnsi="Constantia"/>
        </w:rPr>
      </w:pPr>
    </w:p>
    <w:p w14:paraId="6AB0A7B3" w14:textId="77777777" w:rsidR="00310475" w:rsidRPr="00310475" w:rsidRDefault="00310475" w:rsidP="00310475">
      <w:pPr>
        <w:rPr>
          <w:rFonts w:ascii="Constantia" w:hAnsi="Constantia"/>
        </w:rPr>
      </w:pPr>
    </w:p>
    <w:p w14:paraId="75098A5A" w14:textId="67120FCC" w:rsidR="00310475" w:rsidRPr="00310475" w:rsidRDefault="00310475" w:rsidP="00BA4B71">
      <w:pPr>
        <w:rPr>
          <w:rFonts w:ascii="Constantia" w:hAnsi="Constantia"/>
        </w:rPr>
      </w:pPr>
    </w:p>
    <w:p w14:paraId="48C381A6" w14:textId="0B7A3C73" w:rsidR="00310475" w:rsidRDefault="00310475" w:rsidP="00310475">
      <w:pPr>
        <w:jc w:val="center"/>
        <w:rPr>
          <w:rFonts w:ascii="Constantia" w:hAnsi="Constantia"/>
        </w:rPr>
      </w:pPr>
    </w:p>
    <w:p w14:paraId="1A500396" w14:textId="77777777" w:rsidR="00310475" w:rsidRDefault="00310475" w:rsidP="00310475">
      <w:pPr>
        <w:jc w:val="center"/>
        <w:rPr>
          <w:rFonts w:ascii="Constantia" w:hAnsi="Constantia"/>
        </w:rPr>
      </w:pPr>
    </w:p>
    <w:p w14:paraId="29D5B711" w14:textId="77777777" w:rsidR="00310475" w:rsidRPr="00310475" w:rsidRDefault="00310475" w:rsidP="00310475">
      <w:pPr>
        <w:jc w:val="center"/>
        <w:rPr>
          <w:rFonts w:ascii="Constantia" w:hAnsi="Constantia"/>
        </w:rPr>
      </w:pPr>
    </w:p>
    <w:p w14:paraId="4772560D" w14:textId="77777777" w:rsidR="00DF304F" w:rsidRPr="00DF304F" w:rsidRDefault="00DF304F" w:rsidP="00E041B5">
      <w:pPr>
        <w:jc w:val="center"/>
        <w:rPr>
          <w:rFonts w:ascii="Constantia" w:hAnsi="Constantia" w:cs="Aldhabi"/>
          <w:sz w:val="180"/>
          <w:szCs w:val="180"/>
        </w:rPr>
      </w:pPr>
      <w:r w:rsidRPr="00DF304F">
        <w:rPr>
          <w:rFonts w:ascii="Constantia" w:hAnsi="Constantia" w:cs="Aldhabi"/>
          <w:sz w:val="180"/>
          <w:szCs w:val="180"/>
        </w:rPr>
        <w:t>RECUPERACIÓN</w:t>
      </w:r>
    </w:p>
    <w:p w14:paraId="085C03AC" w14:textId="20AFDCB0" w:rsidR="00D727F2" w:rsidRDefault="00DF304F" w:rsidP="00E041B5">
      <w:pPr>
        <w:jc w:val="center"/>
        <w:rPr>
          <w:rFonts w:ascii="Constantia" w:hAnsi="Constantia" w:cs="Aldhabi"/>
          <w:sz w:val="180"/>
          <w:szCs w:val="180"/>
        </w:rPr>
      </w:pPr>
      <w:r w:rsidRPr="00DF304F">
        <w:rPr>
          <w:rFonts w:ascii="Constantia" w:hAnsi="Constantia" w:cs="Aldhabi"/>
          <w:sz w:val="180"/>
          <w:szCs w:val="180"/>
        </w:rPr>
        <w:t>BOTIQUÍN</w:t>
      </w:r>
    </w:p>
    <w:p w14:paraId="15B203C3" w14:textId="77777777" w:rsidR="00D727F2" w:rsidRDefault="00D727F2">
      <w:pPr>
        <w:rPr>
          <w:rFonts w:ascii="Constantia" w:hAnsi="Constantia" w:cs="Aldhabi"/>
          <w:sz w:val="180"/>
          <w:szCs w:val="180"/>
        </w:rPr>
      </w:pPr>
      <w:r>
        <w:rPr>
          <w:rFonts w:ascii="Constantia" w:hAnsi="Constantia" w:cs="Aldhabi"/>
          <w:sz w:val="180"/>
          <w:szCs w:val="180"/>
        </w:rPr>
        <w:br w:type="page"/>
      </w:r>
    </w:p>
    <w:p w14:paraId="6963E683" w14:textId="77777777" w:rsidR="00D727F2" w:rsidRDefault="00D727F2" w:rsidP="00D727F2">
      <w:pPr>
        <w:jc w:val="center"/>
        <w:rPr>
          <w:rFonts w:ascii="Constantia" w:hAnsi="Constantia" w:cs="Aldhabi"/>
          <w:sz w:val="220"/>
          <w:szCs w:val="220"/>
        </w:rPr>
      </w:pPr>
    </w:p>
    <w:p w14:paraId="0DDA346F" w14:textId="3FE904A4" w:rsidR="00D727F2" w:rsidRPr="00BA4B71" w:rsidRDefault="00D727F2" w:rsidP="00D727F2">
      <w:pPr>
        <w:jc w:val="center"/>
        <w:rPr>
          <w:rFonts w:ascii="Constantia" w:hAnsi="Constantia" w:cs="Aldhabi"/>
          <w:sz w:val="220"/>
          <w:szCs w:val="220"/>
        </w:rPr>
      </w:pPr>
      <w:r w:rsidRPr="00BA4B71">
        <w:rPr>
          <w:rFonts w:ascii="Constantia" w:hAnsi="Constantia" w:cs="Aldhabi"/>
          <w:sz w:val="220"/>
          <w:szCs w:val="220"/>
        </w:rPr>
        <w:t>RECOVERY</w:t>
      </w:r>
    </w:p>
    <w:p w14:paraId="071A45A4" w14:textId="77777777" w:rsidR="00D727F2" w:rsidRPr="00BA4B71" w:rsidRDefault="00D727F2" w:rsidP="00D727F2">
      <w:pPr>
        <w:jc w:val="center"/>
        <w:rPr>
          <w:rFonts w:ascii="Constantia" w:hAnsi="Constantia" w:cs="Aldhabi"/>
          <w:sz w:val="220"/>
          <w:szCs w:val="220"/>
        </w:rPr>
      </w:pPr>
      <w:r w:rsidRPr="00BA4B71">
        <w:rPr>
          <w:rFonts w:ascii="Constantia" w:hAnsi="Constantia" w:cs="Aldhabi"/>
          <w:sz w:val="220"/>
          <w:szCs w:val="220"/>
        </w:rPr>
        <w:t>KIT</w:t>
      </w:r>
    </w:p>
    <w:p w14:paraId="16AA5C9E" w14:textId="77777777" w:rsidR="00DF304F" w:rsidRPr="00DF304F" w:rsidRDefault="00DF304F" w:rsidP="00E041B5">
      <w:pPr>
        <w:jc w:val="center"/>
        <w:rPr>
          <w:rFonts w:ascii="Constantia" w:hAnsi="Constantia" w:cs="Aldhabi"/>
          <w:sz w:val="180"/>
          <w:szCs w:val="180"/>
        </w:rPr>
      </w:pPr>
    </w:p>
    <w:p w14:paraId="40BD4169" w14:textId="7B666865" w:rsidR="00310475" w:rsidRPr="00DF304F" w:rsidRDefault="00310475" w:rsidP="00DF304F">
      <w:pPr>
        <w:rPr>
          <w:rFonts w:ascii="Constantia" w:hAnsi="Constantia"/>
        </w:rPr>
      </w:pPr>
      <w:r w:rsidRPr="00310475">
        <w:rPr>
          <w:rFonts w:ascii="Constantia" w:hAnsi="Constantia" w:cs="Aldhabi"/>
          <w:sz w:val="160"/>
          <w:szCs w:val="160"/>
        </w:rPr>
        <w:br w:type="page"/>
      </w:r>
    </w:p>
    <w:p w14:paraId="0B189D0A" w14:textId="54D470D9" w:rsidR="00DF304F" w:rsidRPr="00D727F2" w:rsidRDefault="00DF304F" w:rsidP="00DF304F">
      <w:pPr>
        <w:jc w:val="center"/>
        <w:rPr>
          <w:rFonts w:ascii="Constantia" w:hAnsi="Constantia" w:cs="Aldhabi"/>
          <w:sz w:val="96"/>
          <w:szCs w:val="96"/>
        </w:rPr>
      </w:pPr>
      <w:proofErr w:type="spellStart"/>
      <w:r w:rsidRPr="00D727F2">
        <w:rPr>
          <w:rFonts w:ascii="Constantia" w:hAnsi="Constantia" w:cs="Aldhabi"/>
          <w:sz w:val="96"/>
          <w:szCs w:val="96"/>
        </w:rPr>
        <w:lastRenderedPageBreak/>
        <w:t>Artículos</w:t>
      </w:r>
      <w:proofErr w:type="spellEnd"/>
      <w:r w:rsidRPr="00D727F2">
        <w:rPr>
          <w:rFonts w:ascii="Constantia" w:hAnsi="Constantia" w:cs="Aldhabi"/>
          <w:sz w:val="96"/>
          <w:szCs w:val="96"/>
        </w:rPr>
        <w:t xml:space="preserve"> </w:t>
      </w:r>
      <w:proofErr w:type="spellStart"/>
      <w:r w:rsidRPr="00D727F2">
        <w:rPr>
          <w:rFonts w:ascii="Constantia" w:hAnsi="Constantia" w:cs="Aldhabi"/>
          <w:sz w:val="96"/>
          <w:szCs w:val="96"/>
        </w:rPr>
        <w:t>incluidos</w:t>
      </w:r>
      <w:proofErr w:type="spellEnd"/>
    </w:p>
    <w:p w14:paraId="3A0B1715" w14:textId="77777777" w:rsidR="00DF304F" w:rsidRDefault="00DF304F" w:rsidP="00DF304F">
      <w:pPr>
        <w:spacing w:line="276" w:lineRule="auto"/>
        <w:rPr>
          <w:rFonts w:ascii="Constantia" w:hAnsi="Constantia" w:cs="Aldhabi"/>
          <w:sz w:val="52"/>
          <w:szCs w:val="52"/>
        </w:rPr>
      </w:pPr>
    </w:p>
    <w:p w14:paraId="1F22F5E4" w14:textId="77777777" w:rsidR="00DF304F" w:rsidRPr="00DF304F" w:rsidRDefault="00DF304F" w:rsidP="00DF304F">
      <w:pPr>
        <w:spacing w:line="276" w:lineRule="auto"/>
        <w:rPr>
          <w:rFonts w:ascii="Constantia" w:hAnsi="Constantia" w:cs="Aldhabi"/>
          <w:sz w:val="52"/>
          <w:szCs w:val="52"/>
        </w:rPr>
        <w:sectPr w:rsidR="00DF304F" w:rsidRPr="00DF304F" w:rsidSect="00F3573A">
          <w:pgSz w:w="15840" w:h="12240" w:orient="landscape"/>
          <w:pgMar w:top="720" w:right="720" w:bottom="720" w:left="72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  <w:docGrid w:linePitch="360"/>
        </w:sectPr>
      </w:pPr>
    </w:p>
    <w:p w14:paraId="1B3FE886" w14:textId="77777777" w:rsidR="00DF304F" w:rsidRPr="00DF304F" w:rsidRDefault="00DF304F" w:rsidP="003F7B57">
      <w:pPr>
        <w:spacing w:line="480" w:lineRule="auto"/>
        <w:jc w:val="center"/>
        <w:rPr>
          <w:rFonts w:ascii="Constantia" w:hAnsi="Constantia" w:cs="Aldhabi"/>
          <w:sz w:val="52"/>
          <w:szCs w:val="52"/>
        </w:rPr>
      </w:pPr>
      <w:proofErr w:type="spellStart"/>
      <w:r w:rsidRPr="00DF304F">
        <w:rPr>
          <w:rFonts w:ascii="Constantia" w:hAnsi="Constantia" w:cs="Aldhabi"/>
          <w:sz w:val="52"/>
          <w:szCs w:val="52"/>
        </w:rPr>
        <w:t>Pluma</w:t>
      </w:r>
      <w:proofErr w:type="spellEnd"/>
    </w:p>
    <w:p w14:paraId="7DC81519" w14:textId="77777777" w:rsidR="00DF304F" w:rsidRPr="00DF304F" w:rsidRDefault="00DF304F" w:rsidP="003F7B57">
      <w:pPr>
        <w:jc w:val="center"/>
        <w:rPr>
          <w:rFonts w:ascii="Constantia" w:hAnsi="Constantia" w:cs="Aldhabi"/>
          <w:sz w:val="52"/>
          <w:szCs w:val="52"/>
        </w:rPr>
      </w:pPr>
      <w:proofErr w:type="spellStart"/>
      <w:r w:rsidRPr="00DF304F">
        <w:rPr>
          <w:rFonts w:ascii="Constantia" w:hAnsi="Constantia" w:cs="Aldhabi"/>
          <w:sz w:val="52"/>
          <w:szCs w:val="52"/>
        </w:rPr>
        <w:t>Detergente</w:t>
      </w:r>
      <w:proofErr w:type="spellEnd"/>
      <w:r w:rsidRPr="00DF304F">
        <w:rPr>
          <w:rFonts w:ascii="Constantia" w:hAnsi="Constantia" w:cs="Aldhabi"/>
          <w:sz w:val="52"/>
          <w:szCs w:val="52"/>
        </w:rPr>
        <w:t xml:space="preserve"> para </w:t>
      </w:r>
      <w:proofErr w:type="spellStart"/>
      <w:r w:rsidRPr="00DF304F">
        <w:rPr>
          <w:rFonts w:ascii="Constantia" w:hAnsi="Constantia" w:cs="Aldhabi"/>
          <w:sz w:val="52"/>
          <w:szCs w:val="52"/>
        </w:rPr>
        <w:t>ropa</w:t>
      </w:r>
      <w:proofErr w:type="spellEnd"/>
      <w:r w:rsidRPr="00DF304F">
        <w:rPr>
          <w:rFonts w:ascii="Constantia" w:hAnsi="Constantia" w:cs="Aldhabi"/>
          <w:sz w:val="52"/>
          <w:szCs w:val="52"/>
        </w:rPr>
        <w:t xml:space="preserve"> </w:t>
      </w:r>
      <w:proofErr w:type="spellStart"/>
      <w:r w:rsidRPr="00DF304F">
        <w:rPr>
          <w:rFonts w:ascii="Constantia" w:hAnsi="Constantia" w:cs="Aldhabi"/>
          <w:sz w:val="52"/>
          <w:szCs w:val="52"/>
        </w:rPr>
        <w:t>en</w:t>
      </w:r>
      <w:proofErr w:type="spellEnd"/>
      <w:r w:rsidRPr="00DF304F">
        <w:rPr>
          <w:rFonts w:ascii="Constantia" w:hAnsi="Constantia" w:cs="Aldhabi"/>
          <w:sz w:val="52"/>
          <w:szCs w:val="52"/>
        </w:rPr>
        <w:t xml:space="preserve"> </w:t>
      </w:r>
      <w:proofErr w:type="spellStart"/>
      <w:r w:rsidRPr="00DF304F">
        <w:rPr>
          <w:rFonts w:ascii="Constantia" w:hAnsi="Constantia" w:cs="Aldhabi"/>
          <w:sz w:val="52"/>
          <w:szCs w:val="52"/>
        </w:rPr>
        <w:t>el</w:t>
      </w:r>
      <w:proofErr w:type="spellEnd"/>
      <w:r w:rsidRPr="00DF304F">
        <w:rPr>
          <w:rFonts w:ascii="Constantia" w:hAnsi="Constantia" w:cs="Aldhabi"/>
          <w:sz w:val="52"/>
          <w:szCs w:val="52"/>
        </w:rPr>
        <w:t xml:space="preserve"> </w:t>
      </w:r>
      <w:proofErr w:type="spellStart"/>
      <w:r w:rsidRPr="00DF304F">
        <w:rPr>
          <w:rFonts w:ascii="Constantia" w:hAnsi="Constantia" w:cs="Aldhabi"/>
          <w:sz w:val="52"/>
          <w:szCs w:val="52"/>
        </w:rPr>
        <w:t>fregadero</w:t>
      </w:r>
      <w:proofErr w:type="spellEnd"/>
    </w:p>
    <w:p w14:paraId="7FDE57AA" w14:textId="77777777" w:rsidR="00DF304F" w:rsidRPr="00DF304F" w:rsidRDefault="00DF304F" w:rsidP="003F7B57">
      <w:pPr>
        <w:jc w:val="center"/>
        <w:rPr>
          <w:rFonts w:ascii="Constantia" w:hAnsi="Constantia" w:cs="Aldhabi"/>
          <w:sz w:val="52"/>
          <w:szCs w:val="52"/>
        </w:rPr>
      </w:pPr>
    </w:p>
    <w:p w14:paraId="0FD61111" w14:textId="77777777" w:rsidR="00DF304F" w:rsidRPr="00DF304F" w:rsidRDefault="00DF304F" w:rsidP="003F7B57">
      <w:pPr>
        <w:spacing w:line="480" w:lineRule="auto"/>
        <w:jc w:val="center"/>
        <w:rPr>
          <w:rFonts w:ascii="Constantia" w:hAnsi="Constantia" w:cs="Aldhabi"/>
          <w:sz w:val="52"/>
          <w:szCs w:val="52"/>
        </w:rPr>
      </w:pPr>
      <w:proofErr w:type="spellStart"/>
      <w:r w:rsidRPr="00DF304F">
        <w:rPr>
          <w:rFonts w:ascii="Constantia" w:hAnsi="Constantia" w:cs="Aldhabi"/>
          <w:sz w:val="52"/>
          <w:szCs w:val="52"/>
        </w:rPr>
        <w:t>Estuche</w:t>
      </w:r>
      <w:proofErr w:type="spellEnd"/>
      <w:r w:rsidRPr="00DF304F">
        <w:rPr>
          <w:rFonts w:ascii="Constantia" w:hAnsi="Constantia" w:cs="Aldhabi"/>
          <w:sz w:val="52"/>
          <w:szCs w:val="52"/>
        </w:rPr>
        <w:t xml:space="preserve"> para </w:t>
      </w:r>
      <w:proofErr w:type="spellStart"/>
      <w:r w:rsidRPr="00DF304F">
        <w:rPr>
          <w:rFonts w:ascii="Constantia" w:hAnsi="Constantia" w:cs="Aldhabi"/>
          <w:sz w:val="52"/>
          <w:szCs w:val="52"/>
        </w:rPr>
        <w:t>lápices</w:t>
      </w:r>
      <w:proofErr w:type="spellEnd"/>
    </w:p>
    <w:p w14:paraId="225979D7" w14:textId="77777777" w:rsidR="00DF304F" w:rsidRPr="00DF304F" w:rsidRDefault="00DF304F" w:rsidP="003F7B57">
      <w:pPr>
        <w:spacing w:line="480" w:lineRule="auto"/>
        <w:jc w:val="center"/>
        <w:rPr>
          <w:rFonts w:ascii="Constantia" w:hAnsi="Constantia" w:cs="Aldhabi"/>
          <w:sz w:val="52"/>
          <w:szCs w:val="52"/>
        </w:rPr>
      </w:pPr>
      <w:proofErr w:type="spellStart"/>
      <w:r w:rsidRPr="00DF304F">
        <w:rPr>
          <w:rFonts w:ascii="Constantia" w:hAnsi="Constantia" w:cs="Aldhabi"/>
          <w:sz w:val="52"/>
          <w:szCs w:val="52"/>
        </w:rPr>
        <w:t>Juguete</w:t>
      </w:r>
      <w:proofErr w:type="spellEnd"/>
      <w:r w:rsidRPr="00DF304F">
        <w:rPr>
          <w:rFonts w:ascii="Constantia" w:hAnsi="Constantia" w:cs="Aldhabi"/>
          <w:sz w:val="52"/>
          <w:szCs w:val="52"/>
        </w:rPr>
        <w:t xml:space="preserve"> sensorial</w:t>
      </w:r>
    </w:p>
    <w:p w14:paraId="5DA3FD94" w14:textId="77777777" w:rsidR="00DF304F" w:rsidRPr="00DF304F" w:rsidRDefault="00DF304F" w:rsidP="003F7B57">
      <w:pPr>
        <w:spacing w:line="480" w:lineRule="auto"/>
        <w:jc w:val="center"/>
        <w:rPr>
          <w:rFonts w:ascii="Constantia" w:hAnsi="Constantia" w:cs="Aldhabi"/>
          <w:sz w:val="52"/>
          <w:szCs w:val="52"/>
        </w:rPr>
      </w:pPr>
      <w:proofErr w:type="spellStart"/>
      <w:r w:rsidRPr="00DF304F">
        <w:rPr>
          <w:rFonts w:ascii="Constantia" w:hAnsi="Constantia" w:cs="Aldhabi"/>
          <w:sz w:val="52"/>
          <w:szCs w:val="52"/>
        </w:rPr>
        <w:t>Toallitas</w:t>
      </w:r>
      <w:proofErr w:type="spellEnd"/>
      <w:r w:rsidRPr="00DF304F">
        <w:rPr>
          <w:rFonts w:ascii="Constantia" w:hAnsi="Constantia" w:cs="Aldhabi"/>
          <w:sz w:val="52"/>
          <w:szCs w:val="52"/>
        </w:rPr>
        <w:t xml:space="preserve"> </w:t>
      </w:r>
      <w:proofErr w:type="spellStart"/>
      <w:r w:rsidRPr="00DF304F">
        <w:rPr>
          <w:rFonts w:ascii="Constantia" w:hAnsi="Constantia" w:cs="Aldhabi"/>
          <w:sz w:val="52"/>
          <w:szCs w:val="52"/>
        </w:rPr>
        <w:t>húmedas</w:t>
      </w:r>
      <w:proofErr w:type="spellEnd"/>
      <w:r w:rsidRPr="00DF304F">
        <w:rPr>
          <w:rFonts w:ascii="Constantia" w:hAnsi="Constantia" w:cs="Aldhabi"/>
          <w:sz w:val="52"/>
          <w:szCs w:val="52"/>
        </w:rPr>
        <w:t xml:space="preserve"> para manos</w:t>
      </w:r>
    </w:p>
    <w:p w14:paraId="53DD6FBD" w14:textId="01F8DEE6" w:rsidR="00DF304F" w:rsidRPr="00DF304F" w:rsidRDefault="00DF304F" w:rsidP="001B3FB5">
      <w:pPr>
        <w:spacing w:line="480" w:lineRule="auto"/>
        <w:jc w:val="center"/>
        <w:rPr>
          <w:rFonts w:ascii="Constantia" w:hAnsi="Constantia" w:cs="Aldhabi"/>
          <w:sz w:val="52"/>
          <w:szCs w:val="52"/>
        </w:rPr>
      </w:pPr>
      <w:r w:rsidRPr="00DF304F">
        <w:rPr>
          <w:rFonts w:ascii="Constantia" w:hAnsi="Constantia" w:cs="Aldhabi"/>
          <w:sz w:val="52"/>
          <w:szCs w:val="52"/>
        </w:rPr>
        <w:t xml:space="preserve">Bolsa </w:t>
      </w:r>
      <w:proofErr w:type="spellStart"/>
      <w:r w:rsidRPr="00DF304F">
        <w:rPr>
          <w:rFonts w:ascii="Constantia" w:hAnsi="Constantia" w:cs="Aldhabi"/>
          <w:sz w:val="52"/>
          <w:szCs w:val="52"/>
        </w:rPr>
        <w:t>reutilizable</w:t>
      </w:r>
      <w:proofErr w:type="spellEnd"/>
      <w:r>
        <w:rPr>
          <w:rFonts w:ascii="Constantia" w:hAnsi="Constantia" w:cs="Aldhabi"/>
          <w:sz w:val="52"/>
          <w:szCs w:val="52"/>
        </w:rPr>
        <w:br w:type="column"/>
      </w:r>
      <w:proofErr w:type="spellStart"/>
      <w:r w:rsidRPr="00DF304F">
        <w:rPr>
          <w:rFonts w:ascii="Constantia" w:hAnsi="Constantia" w:cs="Aldhabi"/>
          <w:sz w:val="52"/>
          <w:szCs w:val="52"/>
        </w:rPr>
        <w:t>Linterna</w:t>
      </w:r>
      <w:proofErr w:type="spellEnd"/>
      <w:r w:rsidR="001B3FB5">
        <w:rPr>
          <w:rFonts w:ascii="Constantia" w:hAnsi="Constantia" w:cs="Aldhabi"/>
          <w:sz w:val="52"/>
          <w:szCs w:val="52"/>
        </w:rPr>
        <w:t xml:space="preserve"> </w:t>
      </w:r>
      <w:r w:rsidRPr="00DF304F">
        <w:rPr>
          <w:rFonts w:ascii="Constantia" w:hAnsi="Constantia" w:cs="Aldhabi"/>
          <w:sz w:val="52"/>
          <w:szCs w:val="52"/>
        </w:rPr>
        <w:t xml:space="preserve">con </w:t>
      </w:r>
      <w:proofErr w:type="spellStart"/>
      <w:r w:rsidRPr="00DF304F">
        <w:rPr>
          <w:rFonts w:ascii="Constantia" w:hAnsi="Constantia" w:cs="Aldhabi"/>
          <w:sz w:val="52"/>
          <w:szCs w:val="52"/>
        </w:rPr>
        <w:t>Baterías</w:t>
      </w:r>
      <w:proofErr w:type="spellEnd"/>
    </w:p>
    <w:p w14:paraId="71148292" w14:textId="77777777" w:rsidR="00DF304F" w:rsidRPr="00DF304F" w:rsidRDefault="00DF304F" w:rsidP="003F7B57">
      <w:pPr>
        <w:spacing w:line="480" w:lineRule="auto"/>
        <w:jc w:val="center"/>
        <w:rPr>
          <w:rFonts w:ascii="Constantia" w:hAnsi="Constantia" w:cs="Aldhabi"/>
          <w:sz w:val="52"/>
          <w:szCs w:val="52"/>
        </w:rPr>
      </w:pPr>
      <w:proofErr w:type="spellStart"/>
      <w:r w:rsidRPr="00DF304F">
        <w:rPr>
          <w:rFonts w:ascii="Constantia" w:hAnsi="Constantia" w:cs="Aldhabi"/>
          <w:sz w:val="52"/>
          <w:szCs w:val="52"/>
        </w:rPr>
        <w:t>Costurero</w:t>
      </w:r>
      <w:proofErr w:type="spellEnd"/>
    </w:p>
    <w:p w14:paraId="3AE1FDDF" w14:textId="77777777" w:rsidR="00DF304F" w:rsidRPr="00DF304F" w:rsidRDefault="00DF304F" w:rsidP="003F7B57">
      <w:pPr>
        <w:spacing w:line="480" w:lineRule="auto"/>
        <w:jc w:val="center"/>
        <w:rPr>
          <w:rFonts w:ascii="Constantia" w:hAnsi="Constantia" w:cs="Aldhabi"/>
          <w:sz w:val="52"/>
          <w:szCs w:val="52"/>
        </w:rPr>
      </w:pPr>
      <w:proofErr w:type="spellStart"/>
      <w:r w:rsidRPr="00DF304F">
        <w:rPr>
          <w:rFonts w:ascii="Constantia" w:hAnsi="Constantia" w:cs="Aldhabi"/>
          <w:sz w:val="52"/>
          <w:szCs w:val="52"/>
        </w:rPr>
        <w:t>Lupa</w:t>
      </w:r>
      <w:proofErr w:type="spellEnd"/>
    </w:p>
    <w:p w14:paraId="0AD51DF8" w14:textId="77777777" w:rsidR="00DF304F" w:rsidRPr="00DF304F" w:rsidRDefault="00DF304F" w:rsidP="003F7B57">
      <w:pPr>
        <w:spacing w:line="480" w:lineRule="auto"/>
        <w:jc w:val="center"/>
        <w:rPr>
          <w:rFonts w:ascii="Constantia" w:hAnsi="Constantia" w:cs="Aldhabi"/>
          <w:sz w:val="52"/>
          <w:szCs w:val="52"/>
        </w:rPr>
      </w:pPr>
      <w:proofErr w:type="spellStart"/>
      <w:r w:rsidRPr="00DF304F">
        <w:rPr>
          <w:rFonts w:ascii="Constantia" w:hAnsi="Constantia" w:cs="Aldhabi"/>
          <w:sz w:val="52"/>
          <w:szCs w:val="52"/>
        </w:rPr>
        <w:t>Carpeta</w:t>
      </w:r>
      <w:proofErr w:type="spellEnd"/>
      <w:r w:rsidRPr="00DF304F">
        <w:rPr>
          <w:rFonts w:ascii="Constantia" w:hAnsi="Constantia" w:cs="Aldhabi"/>
          <w:sz w:val="52"/>
          <w:szCs w:val="52"/>
        </w:rPr>
        <w:t xml:space="preserve"> de 2 </w:t>
      </w:r>
      <w:proofErr w:type="spellStart"/>
      <w:r w:rsidRPr="00DF304F">
        <w:rPr>
          <w:rFonts w:ascii="Constantia" w:hAnsi="Constantia" w:cs="Aldhabi"/>
          <w:sz w:val="52"/>
          <w:szCs w:val="52"/>
        </w:rPr>
        <w:t>bolsillos</w:t>
      </w:r>
      <w:proofErr w:type="spellEnd"/>
    </w:p>
    <w:p w14:paraId="1CC0A1F9" w14:textId="1CB2887B" w:rsidR="00D727F2" w:rsidRDefault="00DF304F" w:rsidP="00DF304F">
      <w:pPr>
        <w:jc w:val="center"/>
        <w:rPr>
          <w:rFonts w:ascii="Constantia" w:hAnsi="Constantia" w:cs="Aldhabi"/>
          <w:sz w:val="52"/>
          <w:szCs w:val="52"/>
        </w:rPr>
      </w:pPr>
      <w:proofErr w:type="spellStart"/>
      <w:r w:rsidRPr="00DF304F">
        <w:rPr>
          <w:rFonts w:ascii="Constantia" w:hAnsi="Constantia" w:cs="Aldhabi"/>
          <w:sz w:val="52"/>
          <w:szCs w:val="52"/>
        </w:rPr>
        <w:t>Información</w:t>
      </w:r>
      <w:proofErr w:type="spellEnd"/>
      <w:r w:rsidRPr="00DF304F">
        <w:rPr>
          <w:rFonts w:ascii="Constantia" w:hAnsi="Constantia" w:cs="Aldhabi"/>
          <w:sz w:val="52"/>
          <w:szCs w:val="52"/>
        </w:rPr>
        <w:t xml:space="preserve"> de </w:t>
      </w:r>
      <w:proofErr w:type="spellStart"/>
      <w:r w:rsidRPr="00DF304F">
        <w:rPr>
          <w:rFonts w:ascii="Constantia" w:hAnsi="Constantia" w:cs="Aldhabi"/>
          <w:sz w:val="52"/>
          <w:szCs w:val="52"/>
        </w:rPr>
        <w:t>recursos</w:t>
      </w:r>
      <w:proofErr w:type="spellEnd"/>
      <w:r w:rsidRPr="00DF304F">
        <w:rPr>
          <w:rFonts w:ascii="Constantia" w:hAnsi="Constantia" w:cs="Aldhabi"/>
          <w:sz w:val="52"/>
          <w:szCs w:val="52"/>
        </w:rPr>
        <w:t xml:space="preserve"> (</w:t>
      </w:r>
      <w:proofErr w:type="spellStart"/>
      <w:r w:rsidRPr="00DF304F">
        <w:rPr>
          <w:rFonts w:ascii="Constantia" w:hAnsi="Constantia" w:cs="Aldhabi"/>
          <w:sz w:val="52"/>
          <w:szCs w:val="52"/>
        </w:rPr>
        <w:t>habilidades</w:t>
      </w:r>
      <w:proofErr w:type="spellEnd"/>
      <w:r w:rsidRPr="00DF304F">
        <w:rPr>
          <w:rFonts w:ascii="Constantia" w:hAnsi="Constantia" w:cs="Aldhabi"/>
          <w:sz w:val="52"/>
          <w:szCs w:val="52"/>
        </w:rPr>
        <w:t xml:space="preserve"> y </w:t>
      </w:r>
      <w:proofErr w:type="spellStart"/>
      <w:r w:rsidRPr="00DF304F">
        <w:rPr>
          <w:rFonts w:ascii="Constantia" w:hAnsi="Constantia" w:cs="Aldhabi"/>
          <w:sz w:val="52"/>
          <w:szCs w:val="52"/>
        </w:rPr>
        <w:t>herramientas</w:t>
      </w:r>
      <w:proofErr w:type="spellEnd"/>
      <w:r w:rsidRPr="00DF304F">
        <w:rPr>
          <w:rFonts w:ascii="Constantia" w:hAnsi="Constantia" w:cs="Aldhabi"/>
          <w:sz w:val="52"/>
          <w:szCs w:val="52"/>
        </w:rPr>
        <w:t xml:space="preserve"> de </w:t>
      </w:r>
      <w:proofErr w:type="spellStart"/>
      <w:r w:rsidRPr="00DF304F">
        <w:rPr>
          <w:rFonts w:ascii="Constantia" w:hAnsi="Constantia" w:cs="Aldhabi"/>
          <w:sz w:val="52"/>
          <w:szCs w:val="52"/>
        </w:rPr>
        <w:t>afrontamiento</w:t>
      </w:r>
      <w:proofErr w:type="spellEnd"/>
      <w:r w:rsidRPr="00DF304F">
        <w:rPr>
          <w:rFonts w:ascii="Constantia" w:hAnsi="Constantia" w:cs="Aldhabi"/>
          <w:sz w:val="52"/>
          <w:szCs w:val="52"/>
        </w:rPr>
        <w:t>)</w:t>
      </w:r>
    </w:p>
    <w:p w14:paraId="082A9926" w14:textId="77777777" w:rsidR="00D727F2" w:rsidRDefault="00D727F2">
      <w:pPr>
        <w:rPr>
          <w:rFonts w:ascii="Constantia" w:hAnsi="Constantia" w:cs="Aldhabi"/>
          <w:sz w:val="52"/>
          <w:szCs w:val="52"/>
        </w:rPr>
      </w:pPr>
      <w:r>
        <w:rPr>
          <w:rFonts w:ascii="Constantia" w:hAnsi="Constantia" w:cs="Aldhabi"/>
          <w:sz w:val="52"/>
          <w:szCs w:val="52"/>
        </w:rPr>
        <w:br w:type="page"/>
      </w:r>
    </w:p>
    <w:p w14:paraId="1413AE2A" w14:textId="77777777" w:rsidR="00D727F2" w:rsidRDefault="00D727F2" w:rsidP="00D727F2">
      <w:pPr>
        <w:jc w:val="center"/>
        <w:rPr>
          <w:rFonts w:ascii="Constantia" w:hAnsi="Constantia" w:cs="Aldhabi"/>
          <w:sz w:val="96"/>
          <w:szCs w:val="96"/>
        </w:rPr>
        <w:sectPr w:rsidR="00D727F2" w:rsidSect="00F3573A">
          <w:type w:val="continuous"/>
          <w:pgSz w:w="15840" w:h="12240" w:orient="landscape"/>
          <w:pgMar w:top="720" w:right="720" w:bottom="720" w:left="72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ep="1" w:space="720"/>
          <w:docGrid w:linePitch="360"/>
        </w:sectPr>
      </w:pPr>
    </w:p>
    <w:p w14:paraId="09B5862E" w14:textId="77777777" w:rsidR="00D727F2" w:rsidRPr="00BA4B71" w:rsidRDefault="00D727F2" w:rsidP="00D727F2">
      <w:pPr>
        <w:jc w:val="center"/>
        <w:rPr>
          <w:rFonts w:ascii="Constantia" w:hAnsi="Constantia" w:cs="Aldhabi"/>
          <w:sz w:val="96"/>
          <w:szCs w:val="96"/>
        </w:rPr>
      </w:pPr>
      <w:r>
        <w:rPr>
          <w:rFonts w:ascii="Constantia" w:hAnsi="Constantia" w:cs="Aldhabi"/>
          <w:sz w:val="96"/>
          <w:szCs w:val="96"/>
        </w:rPr>
        <w:lastRenderedPageBreak/>
        <w:t>Included Items</w:t>
      </w:r>
    </w:p>
    <w:p w14:paraId="13E955B3" w14:textId="77777777" w:rsidR="00D727F2" w:rsidRPr="00310475" w:rsidRDefault="00D727F2" w:rsidP="00D727F2">
      <w:pPr>
        <w:jc w:val="center"/>
        <w:rPr>
          <w:rFonts w:ascii="Constantia" w:hAnsi="Constantia" w:cs="Aldhabi"/>
          <w:sz w:val="52"/>
          <w:szCs w:val="52"/>
        </w:rPr>
      </w:pPr>
    </w:p>
    <w:p w14:paraId="79897656" w14:textId="77777777" w:rsidR="00D727F2" w:rsidRPr="00310475" w:rsidRDefault="00D727F2" w:rsidP="00D727F2">
      <w:pPr>
        <w:spacing w:line="276" w:lineRule="auto"/>
        <w:jc w:val="center"/>
        <w:rPr>
          <w:rFonts w:ascii="Constantia" w:hAnsi="Constantia" w:cs="Aldhabi"/>
          <w:sz w:val="56"/>
          <w:szCs w:val="56"/>
        </w:rPr>
        <w:sectPr w:rsidR="00D727F2" w:rsidRPr="00310475" w:rsidSect="00F3573A">
          <w:type w:val="continuous"/>
          <w:pgSz w:w="15840" w:h="12240" w:orient="landscape"/>
          <w:pgMar w:top="720" w:right="720" w:bottom="720" w:left="72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  <w:docGrid w:linePitch="360"/>
        </w:sectPr>
      </w:pPr>
    </w:p>
    <w:p w14:paraId="298DB7EE" w14:textId="77777777" w:rsidR="00D727F2" w:rsidRPr="00310475" w:rsidRDefault="00D727F2" w:rsidP="00D727F2">
      <w:pPr>
        <w:spacing w:line="480" w:lineRule="auto"/>
        <w:jc w:val="center"/>
        <w:rPr>
          <w:rFonts w:ascii="Constantia" w:hAnsi="Constantia" w:cs="Aldhabi"/>
          <w:sz w:val="56"/>
          <w:szCs w:val="56"/>
        </w:rPr>
      </w:pPr>
      <w:r w:rsidRPr="00310475">
        <w:rPr>
          <w:rFonts w:ascii="Constantia" w:hAnsi="Constantia" w:cs="Aldhabi"/>
          <w:sz w:val="56"/>
          <w:szCs w:val="56"/>
        </w:rPr>
        <w:t>Pen</w:t>
      </w:r>
    </w:p>
    <w:p w14:paraId="3CD5F483" w14:textId="77777777" w:rsidR="00D727F2" w:rsidRPr="00310475" w:rsidRDefault="00D727F2" w:rsidP="00D727F2">
      <w:pPr>
        <w:jc w:val="center"/>
        <w:rPr>
          <w:rFonts w:ascii="Constantia" w:hAnsi="Constantia" w:cs="Aldhabi"/>
          <w:sz w:val="56"/>
          <w:szCs w:val="56"/>
        </w:rPr>
      </w:pPr>
      <w:r w:rsidRPr="00310475">
        <w:rPr>
          <w:rFonts w:ascii="Constantia" w:hAnsi="Constantia" w:cs="Aldhabi"/>
          <w:sz w:val="56"/>
          <w:szCs w:val="56"/>
        </w:rPr>
        <w:t>In-Sink Laundry Detergent</w:t>
      </w:r>
    </w:p>
    <w:p w14:paraId="77121144" w14:textId="77777777" w:rsidR="00D727F2" w:rsidRPr="00310475" w:rsidRDefault="00D727F2" w:rsidP="00D727F2">
      <w:pPr>
        <w:jc w:val="center"/>
        <w:rPr>
          <w:rFonts w:ascii="Constantia" w:hAnsi="Constantia" w:cs="Aldhabi"/>
          <w:sz w:val="56"/>
          <w:szCs w:val="56"/>
        </w:rPr>
      </w:pPr>
    </w:p>
    <w:p w14:paraId="0B2D4914" w14:textId="77777777" w:rsidR="00D727F2" w:rsidRPr="00310475" w:rsidRDefault="00D727F2" w:rsidP="00D727F2">
      <w:pPr>
        <w:spacing w:line="480" w:lineRule="auto"/>
        <w:jc w:val="center"/>
        <w:rPr>
          <w:rFonts w:ascii="Constantia" w:hAnsi="Constantia" w:cs="Aldhabi"/>
          <w:sz w:val="56"/>
          <w:szCs w:val="56"/>
        </w:rPr>
      </w:pPr>
      <w:r w:rsidRPr="00310475">
        <w:rPr>
          <w:rFonts w:ascii="Constantia" w:hAnsi="Constantia" w:cs="Aldhabi"/>
          <w:sz w:val="56"/>
          <w:szCs w:val="56"/>
        </w:rPr>
        <w:t>Pencil Pouch</w:t>
      </w:r>
    </w:p>
    <w:p w14:paraId="635942FB" w14:textId="77777777" w:rsidR="00D727F2" w:rsidRPr="00310475" w:rsidRDefault="00D727F2" w:rsidP="00D727F2">
      <w:pPr>
        <w:spacing w:line="480" w:lineRule="auto"/>
        <w:jc w:val="center"/>
        <w:rPr>
          <w:rFonts w:ascii="Constantia" w:hAnsi="Constantia" w:cs="Aldhabi"/>
          <w:sz w:val="56"/>
          <w:szCs w:val="56"/>
        </w:rPr>
      </w:pPr>
      <w:r w:rsidRPr="00310475">
        <w:rPr>
          <w:rFonts w:ascii="Constantia" w:hAnsi="Constantia" w:cs="Aldhabi"/>
          <w:sz w:val="56"/>
          <w:szCs w:val="56"/>
        </w:rPr>
        <w:t>Sensory Toy</w:t>
      </w:r>
    </w:p>
    <w:p w14:paraId="726B724B" w14:textId="77777777" w:rsidR="00D727F2" w:rsidRPr="00310475" w:rsidRDefault="00D727F2" w:rsidP="00D727F2">
      <w:pPr>
        <w:spacing w:line="480" w:lineRule="auto"/>
        <w:jc w:val="center"/>
        <w:rPr>
          <w:rFonts w:ascii="Constantia" w:hAnsi="Constantia" w:cs="Aldhabi"/>
          <w:sz w:val="56"/>
          <w:szCs w:val="56"/>
        </w:rPr>
      </w:pPr>
      <w:r w:rsidRPr="00310475">
        <w:rPr>
          <w:rFonts w:ascii="Constantia" w:hAnsi="Constantia" w:cs="Aldhabi"/>
          <w:sz w:val="56"/>
          <w:szCs w:val="56"/>
        </w:rPr>
        <w:t>Hand Wipes</w:t>
      </w:r>
    </w:p>
    <w:p w14:paraId="5059E689" w14:textId="77777777" w:rsidR="00D727F2" w:rsidRDefault="00D727F2" w:rsidP="00D727F2">
      <w:pPr>
        <w:jc w:val="center"/>
        <w:rPr>
          <w:rFonts w:ascii="Constantia" w:hAnsi="Constantia" w:cs="Aldhabi"/>
          <w:sz w:val="56"/>
          <w:szCs w:val="56"/>
        </w:rPr>
      </w:pPr>
      <w:r w:rsidRPr="00310475">
        <w:rPr>
          <w:rFonts w:ascii="Constantia" w:hAnsi="Constantia" w:cs="Aldhabi"/>
          <w:sz w:val="56"/>
          <w:szCs w:val="56"/>
        </w:rPr>
        <w:t>Reusable Bag</w:t>
      </w:r>
      <w:r>
        <w:rPr>
          <w:rFonts w:ascii="Constantia" w:hAnsi="Constantia" w:cs="Aldhabi"/>
          <w:sz w:val="56"/>
          <w:szCs w:val="56"/>
        </w:rPr>
        <w:br w:type="column"/>
      </w:r>
      <w:r w:rsidRPr="00310475">
        <w:rPr>
          <w:rFonts w:ascii="Constantia" w:hAnsi="Constantia" w:cs="Aldhabi"/>
          <w:sz w:val="56"/>
          <w:szCs w:val="56"/>
        </w:rPr>
        <w:t xml:space="preserve">Flashlight </w:t>
      </w:r>
    </w:p>
    <w:p w14:paraId="5739B5C2" w14:textId="2D2DD8D5" w:rsidR="00D727F2" w:rsidRPr="00310475" w:rsidRDefault="00D727F2" w:rsidP="00D727F2">
      <w:pPr>
        <w:spacing w:line="480" w:lineRule="auto"/>
        <w:jc w:val="center"/>
        <w:rPr>
          <w:rFonts w:ascii="Constantia" w:hAnsi="Constantia" w:cs="Aldhabi"/>
          <w:sz w:val="56"/>
          <w:szCs w:val="56"/>
        </w:rPr>
      </w:pPr>
      <w:r w:rsidRPr="00310475">
        <w:rPr>
          <w:rFonts w:ascii="Constantia" w:hAnsi="Constantia" w:cs="Aldhabi"/>
          <w:sz w:val="56"/>
          <w:szCs w:val="56"/>
        </w:rPr>
        <w:t>w</w:t>
      </w:r>
      <w:r>
        <w:rPr>
          <w:rFonts w:ascii="Constantia" w:hAnsi="Constantia" w:cs="Aldhabi"/>
          <w:sz w:val="56"/>
          <w:szCs w:val="56"/>
        </w:rPr>
        <w:t>ith</w:t>
      </w:r>
      <w:r w:rsidRPr="00310475">
        <w:rPr>
          <w:rFonts w:ascii="Constantia" w:hAnsi="Constantia" w:cs="Aldhabi"/>
          <w:sz w:val="56"/>
          <w:szCs w:val="56"/>
        </w:rPr>
        <w:t xml:space="preserve"> Batteries</w:t>
      </w:r>
    </w:p>
    <w:p w14:paraId="5BFEC12C" w14:textId="77777777" w:rsidR="00D727F2" w:rsidRPr="00310475" w:rsidRDefault="00D727F2" w:rsidP="00D727F2">
      <w:pPr>
        <w:spacing w:line="480" w:lineRule="auto"/>
        <w:jc w:val="center"/>
        <w:rPr>
          <w:rFonts w:ascii="Constantia" w:hAnsi="Constantia" w:cs="Aldhabi"/>
          <w:sz w:val="56"/>
          <w:szCs w:val="56"/>
        </w:rPr>
      </w:pPr>
      <w:r w:rsidRPr="00310475">
        <w:rPr>
          <w:rFonts w:ascii="Constantia" w:hAnsi="Constantia" w:cs="Aldhabi"/>
          <w:sz w:val="56"/>
          <w:szCs w:val="56"/>
        </w:rPr>
        <w:t>Sewing Kit</w:t>
      </w:r>
    </w:p>
    <w:p w14:paraId="57458BD3" w14:textId="77777777" w:rsidR="00D727F2" w:rsidRPr="00310475" w:rsidRDefault="00D727F2" w:rsidP="00D727F2">
      <w:pPr>
        <w:spacing w:line="480" w:lineRule="auto"/>
        <w:jc w:val="center"/>
        <w:rPr>
          <w:rFonts w:ascii="Constantia" w:hAnsi="Constantia" w:cs="Aldhabi"/>
          <w:sz w:val="56"/>
          <w:szCs w:val="56"/>
        </w:rPr>
      </w:pPr>
      <w:r w:rsidRPr="00310475">
        <w:rPr>
          <w:rFonts w:ascii="Constantia" w:hAnsi="Constantia" w:cs="Aldhabi"/>
          <w:sz w:val="56"/>
          <w:szCs w:val="56"/>
        </w:rPr>
        <w:t>Magnifying Glass</w:t>
      </w:r>
    </w:p>
    <w:p w14:paraId="22120B80" w14:textId="77777777" w:rsidR="00D727F2" w:rsidRPr="00310475" w:rsidRDefault="00D727F2" w:rsidP="00D727F2">
      <w:pPr>
        <w:spacing w:line="480" w:lineRule="auto"/>
        <w:jc w:val="center"/>
        <w:rPr>
          <w:rFonts w:ascii="Constantia" w:hAnsi="Constantia" w:cs="Aldhabi"/>
          <w:sz w:val="56"/>
          <w:szCs w:val="56"/>
        </w:rPr>
      </w:pPr>
      <w:r w:rsidRPr="00310475">
        <w:rPr>
          <w:rFonts w:ascii="Constantia" w:hAnsi="Constantia" w:cs="Aldhabi"/>
          <w:sz w:val="56"/>
          <w:szCs w:val="56"/>
        </w:rPr>
        <w:t>2-Pocket folder</w:t>
      </w:r>
    </w:p>
    <w:p w14:paraId="294FEBEB" w14:textId="77777777" w:rsidR="00D727F2" w:rsidRDefault="00D727F2" w:rsidP="00D727F2">
      <w:pPr>
        <w:jc w:val="center"/>
        <w:rPr>
          <w:rFonts w:ascii="Constantia" w:hAnsi="Constantia" w:cs="Aldhabi"/>
          <w:sz w:val="56"/>
          <w:szCs w:val="56"/>
        </w:rPr>
      </w:pPr>
      <w:r w:rsidRPr="00310475">
        <w:rPr>
          <w:rFonts w:ascii="Constantia" w:hAnsi="Constantia" w:cs="Aldhabi"/>
          <w:sz w:val="56"/>
          <w:szCs w:val="56"/>
        </w:rPr>
        <w:t>Resource Information (Coping Skills &amp; Tools)</w:t>
      </w:r>
    </w:p>
    <w:p w14:paraId="6335A973" w14:textId="77777777" w:rsidR="00E00A77" w:rsidRPr="00DF304F" w:rsidRDefault="00E00A77" w:rsidP="00DF304F">
      <w:pPr>
        <w:jc w:val="center"/>
        <w:rPr>
          <w:rFonts w:ascii="Constantia" w:hAnsi="Constantia" w:cs="Aldhabi"/>
          <w:sz w:val="52"/>
          <w:szCs w:val="52"/>
        </w:rPr>
      </w:pPr>
    </w:p>
    <w:sectPr w:rsidR="00E00A77" w:rsidRPr="00DF304F" w:rsidSect="00F3573A">
      <w:type w:val="continuous"/>
      <w:pgSz w:w="15840" w:h="12240" w:orient="landscape"/>
      <w:pgMar w:top="720" w:right="720" w:bottom="720" w:left="72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ldhabi">
    <w:panose1 w:val="01000000000000000000"/>
    <w:charset w:val="B2"/>
    <w:family w:val="auto"/>
    <w:pitch w:val="variable"/>
    <w:sig w:usb0="80002007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75"/>
    <w:rsid w:val="00061E2F"/>
    <w:rsid w:val="0008661B"/>
    <w:rsid w:val="001B3FB5"/>
    <w:rsid w:val="00310475"/>
    <w:rsid w:val="003C1147"/>
    <w:rsid w:val="00417ECE"/>
    <w:rsid w:val="00517705"/>
    <w:rsid w:val="0085226C"/>
    <w:rsid w:val="00BA4B71"/>
    <w:rsid w:val="00D727F2"/>
    <w:rsid w:val="00DF304F"/>
    <w:rsid w:val="00E00A77"/>
    <w:rsid w:val="00E03148"/>
    <w:rsid w:val="00F3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4B069"/>
  <w15:chartTrackingRefBased/>
  <w15:docId w15:val="{0E5B8865-3A2E-724F-9C72-6C5171A0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4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Sparks</dc:creator>
  <cp:keywords/>
  <dc:description/>
  <cp:lastModifiedBy>Sparks, Angela</cp:lastModifiedBy>
  <cp:revision>3</cp:revision>
  <cp:lastPrinted>2024-05-01T14:49:00Z</cp:lastPrinted>
  <dcterms:created xsi:type="dcterms:W3CDTF">2024-05-01T15:10:00Z</dcterms:created>
  <dcterms:modified xsi:type="dcterms:W3CDTF">2024-05-01T15:15:00Z</dcterms:modified>
</cp:coreProperties>
</file>