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4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114300" distR="114300">
            <wp:extent cx="2617470" cy="843280"/>
            <wp:effectExtent b="0" l="0" r="0" t="0"/>
            <wp:docPr id="102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617470" cy="84328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4">
      <w:pPr>
        <w:spacing w:before="89" w:lineRule="auto"/>
        <w:ind w:left="3506" w:right="3410" w:firstLine="0"/>
        <w:jc w:val="center"/>
        <w:rPr>
          <w:b w:val="0"/>
          <w:sz w:val="28"/>
          <w:szCs w:val="28"/>
          <w:vertAlign w:val="baseline"/>
        </w:rPr>
      </w:pPr>
      <w:r w:rsidDel="00000000" w:rsidR="00000000" w:rsidRPr="00000000">
        <w:rPr>
          <w:b w:val="1"/>
          <w:sz w:val="28"/>
          <w:szCs w:val="28"/>
          <w:vertAlign w:val="baseline"/>
          <w:rtl w:val="0"/>
        </w:rPr>
        <w:t xml:space="preserve">SOCW-679-A</w:t>
      </w:r>
      <w:r w:rsidDel="00000000" w:rsidR="00000000" w:rsidRPr="00000000">
        <w:rPr>
          <w:rtl w:val="0"/>
        </w:rPr>
      </w:r>
    </w:p>
    <w:p w:rsidR="00000000" w:rsidDel="00000000" w:rsidP="00000000" w:rsidRDefault="00000000" w:rsidRPr="00000000" w14:paraId="00000005">
      <w:pPr>
        <w:spacing w:before="47" w:lineRule="auto"/>
        <w:ind w:left="3510" w:right="3410" w:firstLine="0"/>
        <w:jc w:val="center"/>
        <w:rPr>
          <w:b w:val="0"/>
          <w:sz w:val="36"/>
          <w:szCs w:val="36"/>
          <w:vertAlign w:val="baseline"/>
        </w:rPr>
      </w:pPr>
      <w:r w:rsidDel="00000000" w:rsidR="00000000" w:rsidRPr="00000000">
        <w:rPr>
          <w:b w:val="1"/>
          <w:sz w:val="36"/>
          <w:szCs w:val="36"/>
          <w:vertAlign w:val="baseline"/>
          <w:rtl w:val="0"/>
        </w:rPr>
        <w:t xml:space="preserve">School Social Work I</w:t>
      </w:r>
      <w:r w:rsidDel="00000000" w:rsidR="00000000" w:rsidRPr="00000000">
        <w:rPr>
          <w:rtl w:val="0"/>
        </w:rPr>
      </w:r>
    </w:p>
    <w:p w:rsidR="00000000" w:rsidDel="00000000" w:rsidP="00000000" w:rsidRDefault="00000000" w:rsidRPr="00000000" w14:paraId="00000006">
      <w:pPr>
        <w:spacing w:before="61" w:line="276" w:lineRule="auto"/>
        <w:ind w:left="5089" w:right="4991" w:firstLine="5"/>
        <w:jc w:val="center"/>
        <w:rPr>
          <w:rFonts w:ascii="Verdana" w:cs="Verdana" w:eastAsia="Verdana" w:hAnsi="Verdana"/>
          <w:b w:val="0"/>
          <w:vertAlign w:val="baseline"/>
        </w:rPr>
      </w:pPr>
      <w:r w:rsidDel="00000000" w:rsidR="00000000" w:rsidRPr="00000000">
        <w:rPr>
          <w:rFonts w:ascii="Verdana" w:cs="Verdana" w:eastAsia="Verdana" w:hAnsi="Verdana"/>
          <w:b w:val="1"/>
          <w:vertAlign w:val="baseline"/>
          <w:rtl w:val="0"/>
        </w:rPr>
        <w:t xml:space="preserve">MSW Course Syllabus Summer Semester 2021</w:t>
      </w: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Verdana" w:cs="Verdana" w:eastAsia="Verdana" w:hAnsi="Verdana"/>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8">
      <w:pPr>
        <w:tabs>
          <w:tab w:val="left" w:pos="3267"/>
        </w:tabs>
        <w:rPr>
          <w:b w:val="0"/>
          <w:sz w:val="20"/>
          <w:szCs w:val="20"/>
          <w:vertAlign w:val="baseline"/>
        </w:rPr>
      </w:pPr>
      <w:r w:rsidDel="00000000" w:rsidR="00000000" w:rsidRPr="00000000">
        <w:rPr>
          <w:rFonts w:ascii="Libre Baskerville" w:cs="Libre Baskerville" w:eastAsia="Libre Baskerville" w:hAnsi="Libre Baskerville"/>
          <w:b w:val="1"/>
          <w:sz w:val="23"/>
          <w:szCs w:val="23"/>
          <w:vertAlign w:val="baseline"/>
          <w:rtl w:val="0"/>
        </w:rPr>
        <w:t xml:space="preserve">COURSE:</w:t>
        <w:tab/>
      </w:r>
      <w:r w:rsidDel="00000000" w:rsidR="00000000" w:rsidRPr="00000000">
        <w:rPr>
          <w:b w:val="1"/>
          <w:sz w:val="20"/>
          <w:szCs w:val="20"/>
          <w:vertAlign w:val="baseline"/>
          <w:rtl w:val="0"/>
        </w:rPr>
        <w:t xml:space="preserve">SOCW-679-A</w:t>
      </w:r>
      <w:r w:rsidDel="00000000" w:rsidR="00000000" w:rsidRPr="00000000">
        <w:rPr>
          <w:rtl w:val="0"/>
        </w:rPr>
      </w:r>
    </w:p>
    <w:p w:rsidR="00000000" w:rsidDel="00000000" w:rsidP="00000000" w:rsidRDefault="00000000" w:rsidRPr="00000000" w14:paraId="00000009">
      <w:pPr>
        <w:spacing w:line="276" w:lineRule="auto"/>
        <w:ind w:left="3268" w:right="5117" w:firstLine="0"/>
        <w:rPr>
          <w:sz w:val="20"/>
          <w:szCs w:val="20"/>
          <w:vertAlign w:val="baseline"/>
        </w:rPr>
      </w:pPr>
      <w:r w:rsidDel="00000000" w:rsidR="00000000" w:rsidRPr="00000000">
        <w:rPr>
          <w:b w:val="1"/>
          <w:sz w:val="20"/>
          <w:szCs w:val="20"/>
          <w:vertAlign w:val="baseline"/>
          <w:rtl w:val="0"/>
        </w:rPr>
        <w:t xml:space="preserve">School Social Work I </w:t>
      </w:r>
      <w:r w:rsidDel="00000000" w:rsidR="00000000" w:rsidRPr="00000000">
        <w:rPr>
          <w:sz w:val="20"/>
          <w:szCs w:val="20"/>
          <w:vertAlign w:val="baseline"/>
          <w:rtl w:val="0"/>
        </w:rPr>
        <w:t xml:space="preserve">- 3 credit hours ONLINE</w:t>
      </w:r>
    </w:p>
    <w:p w:rsidR="00000000" w:rsidDel="00000000" w:rsidP="00000000" w:rsidRDefault="00000000" w:rsidRPr="00000000" w14:paraId="0000000A">
      <w:pPr>
        <w:spacing w:line="276" w:lineRule="auto"/>
        <w:ind w:left="3268" w:right="5117" w:firstLine="0"/>
        <w:rPr>
          <w:sz w:val="20"/>
          <w:szCs w:val="20"/>
          <w:vertAlign w:val="baseline"/>
        </w:rPr>
      </w:pPr>
      <w:r w:rsidDel="00000000" w:rsidR="00000000" w:rsidRPr="00000000">
        <w:rPr>
          <w:sz w:val="20"/>
          <w:szCs w:val="20"/>
          <w:vertAlign w:val="baseline"/>
          <w:rtl w:val="0"/>
        </w:rPr>
        <w:t xml:space="preserve">Meets on May 16-</w:t>
      </w:r>
      <w:r w:rsidDel="00000000" w:rsidR="00000000" w:rsidRPr="00000000">
        <w:rPr>
          <w:sz w:val="20"/>
          <w:szCs w:val="20"/>
          <w:rtl w:val="0"/>
        </w:rPr>
        <w:t xml:space="preserve">18</w:t>
      </w:r>
      <w:r w:rsidDel="00000000" w:rsidR="00000000" w:rsidRPr="00000000">
        <w:rPr>
          <w:sz w:val="20"/>
          <w:szCs w:val="20"/>
          <w:vertAlign w:val="baseline"/>
          <w:rtl w:val="0"/>
        </w:rPr>
        <w:t xml:space="preserve">, 2021 via Zoom – Links on eClass</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tabs>
          <w:tab w:val="left" w:pos="3267"/>
        </w:tabs>
        <w:spacing w:after="0" w:before="6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Libre Baskerville" w:cs="Libre Baskerville" w:eastAsia="Libre Baskerville" w:hAnsi="Libre Baskerville"/>
          <w:b w:val="1"/>
          <w:i w:val="0"/>
          <w:smallCaps w:val="0"/>
          <w:strike w:val="0"/>
          <w:color w:val="000000"/>
          <w:sz w:val="23"/>
          <w:szCs w:val="23"/>
          <w:u w:val="none"/>
          <w:shd w:fill="auto" w:val="clear"/>
          <w:vertAlign w:val="baseline"/>
          <w:rtl w:val="0"/>
        </w:rPr>
        <w:t xml:space="preserve">PREREQUISITE(S):</w:t>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Completion of SOCW 678 – School Social Work Emphasis Core Concepts</w:t>
      </w:r>
    </w:p>
    <w:p w:rsidR="00000000" w:rsidDel="00000000" w:rsidP="00000000" w:rsidRDefault="00000000" w:rsidRPr="00000000" w14:paraId="0000000C">
      <w:pPr>
        <w:tabs>
          <w:tab w:val="left" w:pos="3267"/>
        </w:tabs>
        <w:spacing w:before="41" w:lineRule="auto"/>
        <w:rPr>
          <w:sz w:val="20"/>
          <w:szCs w:val="20"/>
          <w:vertAlign w:val="baseline"/>
        </w:rPr>
      </w:pPr>
      <w:r w:rsidDel="00000000" w:rsidR="00000000" w:rsidRPr="00000000">
        <w:rPr>
          <w:rFonts w:ascii="Libre Baskerville" w:cs="Libre Baskerville" w:eastAsia="Libre Baskerville" w:hAnsi="Libre Baskerville"/>
          <w:b w:val="1"/>
          <w:sz w:val="23"/>
          <w:szCs w:val="23"/>
          <w:vertAlign w:val="baseline"/>
          <w:rtl w:val="0"/>
        </w:rPr>
        <w:t xml:space="preserve">COREQUISITE(S):</w:t>
        <w:tab/>
      </w:r>
      <w:r w:rsidDel="00000000" w:rsidR="00000000" w:rsidRPr="00000000">
        <w:rPr>
          <w:sz w:val="20"/>
          <w:szCs w:val="20"/>
          <w:vertAlign w:val="baseline"/>
          <w:rtl w:val="0"/>
        </w:rPr>
        <w:t xml:space="preserve">None</w:t>
      </w:r>
    </w:p>
    <w:p w:rsidR="00000000" w:rsidDel="00000000" w:rsidP="00000000" w:rsidRDefault="00000000" w:rsidRPr="00000000" w14:paraId="0000000D">
      <w:pPr>
        <w:tabs>
          <w:tab w:val="left" w:pos="1843"/>
          <w:tab w:val="left" w:pos="3667"/>
        </w:tabs>
        <w:spacing w:before="44" w:lineRule="auto"/>
        <w:ind w:right="4037"/>
        <w:rPr>
          <w:sz w:val="20"/>
          <w:szCs w:val="20"/>
          <w:vertAlign w:val="baseline"/>
        </w:rPr>
      </w:pPr>
      <w:r w:rsidDel="00000000" w:rsidR="00000000" w:rsidRPr="00000000">
        <w:rPr>
          <w:rFonts w:ascii="Libre Baskerville" w:cs="Libre Baskerville" w:eastAsia="Libre Baskerville" w:hAnsi="Libre Baskerville"/>
          <w:b w:val="1"/>
          <w:sz w:val="23"/>
          <w:szCs w:val="23"/>
          <w:vertAlign w:val="baseline"/>
          <w:rtl w:val="0"/>
        </w:rPr>
        <w:t xml:space="preserve">INSTRUCTOR:</w:t>
        <w:tab/>
        <w:t xml:space="preserve">                         </w:t>
      </w:r>
      <w:r w:rsidDel="00000000" w:rsidR="00000000" w:rsidRPr="00000000">
        <w:rPr>
          <w:b w:val="1"/>
          <w:sz w:val="20"/>
          <w:szCs w:val="20"/>
          <w:vertAlign w:val="baseline"/>
          <w:rtl w:val="0"/>
        </w:rPr>
        <w:t xml:space="preserve">Name:</w:t>
        <w:tab/>
        <w:t xml:space="preserve"> </w:t>
        <w:tab/>
        <w:t xml:space="preserve"> </w:t>
      </w:r>
      <w:r w:rsidDel="00000000" w:rsidR="00000000" w:rsidRPr="00000000">
        <w:rPr>
          <w:sz w:val="20"/>
          <w:szCs w:val="20"/>
          <w:vertAlign w:val="baseline"/>
          <w:rtl w:val="0"/>
        </w:rPr>
        <w:t xml:space="preserve">Stephanie Guster, MSW, LCSW </w:t>
      </w:r>
    </w:p>
    <w:p w:rsidR="00000000" w:rsidDel="00000000" w:rsidP="00000000" w:rsidRDefault="00000000" w:rsidRPr="00000000" w14:paraId="0000000E">
      <w:pPr>
        <w:tabs>
          <w:tab w:val="left" w:pos="5091"/>
        </w:tabs>
        <w:spacing w:before="42" w:lineRule="auto"/>
        <w:ind w:left="3268" w:firstLine="0"/>
        <w:rPr>
          <w:sz w:val="20"/>
          <w:szCs w:val="20"/>
          <w:vertAlign w:val="baseline"/>
        </w:rPr>
      </w:pPr>
      <w:r w:rsidDel="00000000" w:rsidR="00000000" w:rsidRPr="00000000">
        <w:rPr>
          <w:b w:val="1"/>
          <w:sz w:val="20"/>
          <w:szCs w:val="20"/>
          <w:vertAlign w:val="baseline"/>
          <w:rtl w:val="0"/>
        </w:rPr>
        <w:t xml:space="preserve">Office:</w:t>
        <w:tab/>
      </w:r>
      <w:r w:rsidDel="00000000" w:rsidR="00000000" w:rsidRPr="00000000">
        <w:rPr>
          <w:sz w:val="20"/>
          <w:szCs w:val="20"/>
          <w:vertAlign w:val="baseline"/>
          <w:rtl w:val="0"/>
        </w:rPr>
        <w:t xml:space="preserve">WH 220</w:t>
      </w:r>
    </w:p>
    <w:p w:rsidR="00000000" w:rsidDel="00000000" w:rsidP="00000000" w:rsidRDefault="00000000" w:rsidRPr="00000000" w14:paraId="0000000F">
      <w:pPr>
        <w:tabs>
          <w:tab w:val="left" w:pos="5091"/>
        </w:tabs>
        <w:spacing w:before="86" w:lineRule="auto"/>
        <w:ind w:left="3268" w:firstLine="0"/>
        <w:rPr>
          <w:sz w:val="20"/>
          <w:szCs w:val="20"/>
          <w:vertAlign w:val="baseline"/>
        </w:rPr>
      </w:pPr>
      <w:r w:rsidDel="00000000" w:rsidR="00000000" w:rsidRPr="00000000">
        <w:rPr>
          <w:b w:val="1"/>
          <w:sz w:val="20"/>
          <w:szCs w:val="20"/>
          <w:vertAlign w:val="baseline"/>
          <w:rtl w:val="0"/>
        </w:rPr>
        <w:t xml:space="preserve">Phone:</w:t>
        <w:tab/>
      </w:r>
      <w:r w:rsidDel="00000000" w:rsidR="00000000" w:rsidRPr="00000000">
        <w:rPr>
          <w:sz w:val="20"/>
          <w:szCs w:val="20"/>
          <w:vertAlign w:val="baseline"/>
          <w:rtl w:val="0"/>
        </w:rPr>
        <w:t xml:space="preserve">423.236.2020</w:t>
      </w:r>
    </w:p>
    <w:p w:rsidR="00000000" w:rsidDel="00000000" w:rsidP="00000000" w:rsidRDefault="00000000" w:rsidRPr="00000000" w14:paraId="00000010">
      <w:pPr>
        <w:tabs>
          <w:tab w:val="left" w:pos="5091"/>
        </w:tabs>
        <w:spacing w:before="89" w:lineRule="auto"/>
        <w:ind w:left="3268" w:firstLine="0"/>
        <w:rPr>
          <w:sz w:val="20"/>
          <w:szCs w:val="20"/>
          <w:vertAlign w:val="baseline"/>
        </w:rPr>
      </w:pPr>
      <w:r w:rsidDel="00000000" w:rsidR="00000000" w:rsidRPr="00000000">
        <w:rPr>
          <w:b w:val="1"/>
          <w:sz w:val="20"/>
          <w:szCs w:val="20"/>
          <w:vertAlign w:val="baseline"/>
          <w:rtl w:val="0"/>
        </w:rPr>
        <w:t xml:space="preserve">E-mail:</w:t>
        <w:tab/>
      </w:r>
      <w:r w:rsidDel="00000000" w:rsidR="00000000" w:rsidRPr="00000000">
        <w:rPr>
          <w:color w:val="0000ff"/>
          <w:sz w:val="20"/>
          <w:szCs w:val="20"/>
          <w:u w:val="single"/>
          <w:vertAlign w:val="baseline"/>
          <w:rtl w:val="0"/>
        </w:rPr>
        <w:t xml:space="preserve">sguster@southern.edu</w:t>
      </w:r>
      <w:r w:rsidDel="00000000" w:rsidR="00000000" w:rsidRPr="00000000">
        <w:rPr>
          <w:rtl w:val="0"/>
        </w:rPr>
      </w:r>
    </w:p>
    <w:p w:rsidR="00000000" w:rsidDel="00000000" w:rsidP="00000000" w:rsidRDefault="00000000" w:rsidRPr="00000000" w14:paraId="00000011">
      <w:pPr>
        <w:tabs>
          <w:tab w:val="left" w:pos="5091"/>
        </w:tabs>
        <w:spacing w:before="89" w:lineRule="auto"/>
        <w:ind w:left="3268" w:firstLine="0"/>
        <w:rPr>
          <w:sz w:val="20"/>
          <w:szCs w:val="20"/>
          <w:vertAlign w:val="baseline"/>
        </w:rPr>
      </w:pPr>
      <w:r w:rsidDel="00000000" w:rsidR="00000000" w:rsidRPr="00000000">
        <w:rPr>
          <w:b w:val="1"/>
          <w:sz w:val="20"/>
          <w:szCs w:val="20"/>
          <w:vertAlign w:val="baseline"/>
          <w:rtl w:val="0"/>
        </w:rPr>
        <w:t xml:space="preserve">Office Hours</w:t>
      </w:r>
      <w:r w:rsidDel="00000000" w:rsidR="00000000" w:rsidRPr="00000000">
        <w:rPr>
          <w:sz w:val="20"/>
          <w:szCs w:val="20"/>
          <w:vertAlign w:val="baseline"/>
          <w:rtl w:val="0"/>
        </w:rPr>
        <w:t xml:space="preserve">:</w:t>
        <w:tab/>
      </w:r>
      <w:r w:rsidDel="00000000" w:rsidR="00000000" w:rsidRPr="00000000">
        <w:rPr>
          <w:i w:val="1"/>
          <w:sz w:val="20"/>
          <w:szCs w:val="20"/>
          <w:vertAlign w:val="baseline"/>
          <w:rtl w:val="0"/>
        </w:rPr>
        <w:t xml:space="preserve">By appointment only. Send </w:t>
      </w:r>
      <w:r w:rsidDel="00000000" w:rsidR="00000000" w:rsidRPr="00000000">
        <w:rPr>
          <w:i w:val="1"/>
          <w:sz w:val="20"/>
          <w:szCs w:val="20"/>
          <w:rtl w:val="0"/>
        </w:rPr>
        <w:t xml:space="preserve">e-mail</w:t>
      </w:r>
      <w:r w:rsidDel="00000000" w:rsidR="00000000" w:rsidRPr="00000000">
        <w:rPr>
          <w:i w:val="1"/>
          <w:sz w:val="20"/>
          <w:szCs w:val="20"/>
          <w:vertAlign w:val="baseline"/>
          <w:rtl w:val="0"/>
        </w:rPr>
        <w:t xml:space="preserve"> any time</w:t>
      </w:r>
      <w:r w:rsidDel="00000000" w:rsidR="00000000" w:rsidRPr="00000000">
        <w:rPr>
          <w:sz w:val="20"/>
          <w:szCs w:val="20"/>
          <w:vertAlign w:val="baseline"/>
          <w:rtl w:val="0"/>
        </w:rPr>
        <w:t xml:space="preserve">. </w:t>
      </w:r>
      <w:r w:rsidDel="00000000" w:rsidR="00000000" w:rsidRPr="00000000">
        <w:rPr>
          <w:i w:val="1"/>
          <w:sz w:val="20"/>
          <w:szCs w:val="20"/>
          <w:vertAlign w:val="baseline"/>
          <w:rtl w:val="0"/>
        </w:rPr>
        <w:t xml:space="preserve">E-mail is the best method to reach your professor.</w:t>
      </w:r>
      <w:r w:rsidDel="00000000" w:rsidR="00000000" w:rsidRPr="00000000">
        <w:rPr>
          <w:rtl w:val="0"/>
        </w:rPr>
      </w:r>
    </w:p>
    <w:p w:rsidR="00000000" w:rsidDel="00000000" w:rsidP="00000000" w:rsidRDefault="00000000" w:rsidRPr="00000000" w14:paraId="00000012">
      <w:pPr>
        <w:pStyle w:val="Heading1"/>
        <w:spacing w:before="90" w:lineRule="auto"/>
        <w:ind w:left="0" w:firstLine="0"/>
        <w:rPr>
          <w:vertAlign w:val="baseline"/>
        </w:rPr>
      </w:pPr>
      <w:r w:rsidDel="00000000" w:rsidR="00000000" w:rsidRPr="00000000">
        <w:rPr>
          <w:rtl w:val="0"/>
        </w:rPr>
      </w:r>
    </w:p>
    <w:p w:rsidR="00000000" w:rsidDel="00000000" w:rsidP="00000000" w:rsidRDefault="00000000" w:rsidRPr="00000000" w14:paraId="00000013">
      <w:pPr>
        <w:pStyle w:val="Heading1"/>
        <w:spacing w:before="90" w:lineRule="auto"/>
        <w:ind w:left="0" w:firstLine="0"/>
        <w:rPr>
          <w:vertAlign w:val="baseline"/>
        </w:rPr>
      </w:pPr>
      <w:r w:rsidDel="00000000" w:rsidR="00000000" w:rsidRPr="00000000">
        <w:rPr>
          <w:b w:val="1"/>
          <w:vertAlign w:val="baseline"/>
          <w:rtl w:val="0"/>
        </w:rPr>
        <w:t xml:space="preserve">COURSE DESCRIPTION:</w:t>
      </w:r>
      <w:r w:rsidDel="00000000" w:rsidR="00000000" w:rsidRPr="00000000">
        <w:rPr>
          <w:rtl w:val="0"/>
        </w:rPr>
      </w:r>
    </w:p>
    <w:p w:rsidR="00000000" w:rsidDel="00000000" w:rsidP="00000000" w:rsidRDefault="00000000" w:rsidRPr="00000000" w14:paraId="00000014">
      <w:pPr>
        <w:rPr>
          <w:sz w:val="20"/>
          <w:szCs w:val="20"/>
          <w:vertAlign w:val="baseline"/>
        </w:rPr>
        <w:sectPr>
          <w:footerReference r:id="rId8" w:type="default"/>
          <w:pgSz w:h="12240" w:w="15840" w:orient="landscape"/>
          <w:pgMar w:bottom="1140" w:top="1140" w:left="1340" w:right="1440" w:header="720" w:footer="957"/>
          <w:pgNumType w:start="1"/>
        </w:sectPr>
      </w:pPr>
      <w:r w:rsidDel="00000000" w:rsidR="00000000" w:rsidRPr="00000000">
        <w:rPr>
          <w:sz w:val="20"/>
          <w:szCs w:val="20"/>
          <w:vertAlign w:val="baseline"/>
          <w:rtl w:val="0"/>
        </w:rPr>
        <w:t xml:space="preserve">This course examines schools as social institutions whose primary function serves to educate and socialize children into American society and the role of the social worker in such a setting. This course provides an introduction to the types of students School Social Workers serve and the relevant issues faced by American school-aged children. Special attention is given to </w:t>
      </w:r>
      <w:r w:rsidDel="00000000" w:rsidR="00000000" w:rsidRPr="00000000">
        <w:rPr>
          <w:color w:val="000000"/>
          <w:sz w:val="20"/>
          <w:szCs w:val="20"/>
          <w:vertAlign w:val="baseline"/>
          <w:rtl w:val="0"/>
        </w:rPr>
        <w:t xml:space="preserve">uncovering parallels between social work and education values and responsibilities, and the process of incorporating social work values into a school setting.  Social work with special populations, including racial, cultural and sexual minorities, is discussed.</w:t>
      </w:r>
      <w:r w:rsidDel="00000000" w:rsidR="00000000" w:rsidRPr="00000000">
        <w:rPr>
          <w:color w:val="f79646"/>
          <w:sz w:val="20"/>
          <w:szCs w:val="20"/>
          <w:vertAlign w:val="baseline"/>
          <w:rtl w:val="0"/>
        </w:rPr>
        <w:t xml:space="preserve"> </w:t>
      </w:r>
      <w:r w:rsidDel="00000000" w:rsidR="00000000" w:rsidRPr="00000000">
        <w:rPr>
          <w:color w:val="000000"/>
          <w:sz w:val="20"/>
          <w:szCs w:val="20"/>
          <w:vertAlign w:val="baseline"/>
          <w:rtl w:val="0"/>
        </w:rPr>
        <w:t xml:space="preserve">This course also examines exceptionalities, specific learning disabilities and the role of the social worker in helping students, schools and families adjust to and cope with students with special needs. </w:t>
      </w:r>
      <w:r w:rsidDel="00000000" w:rsidR="00000000" w:rsidRPr="00000000">
        <w:rPr>
          <w:sz w:val="20"/>
          <w:szCs w:val="20"/>
          <w:vertAlign w:val="baseline"/>
          <w:rtl w:val="0"/>
        </w:rPr>
        <w:t xml:space="preserve">The content builds on the foundation content provided in SOCW 678.  </w:t>
      </w:r>
      <w:r w:rsidDel="00000000" w:rsidR="00000000" w:rsidRPr="00000000">
        <w:rPr>
          <w:color w:val="000000"/>
          <w:sz w:val="20"/>
          <w:szCs w:val="20"/>
          <w:vertAlign w:val="baseline"/>
          <w:rtl w:val="0"/>
        </w:rPr>
        <w:t xml:space="preserve">Topics include Major Issues in American Schools; Student Rights and Control of Behavior; Violence in Schools; Children with Disabilities; Target Groups of Children; Securing Equal Educational Opportunity: Language, Race, Gender and Sexual Orientation. </w:t>
      </w:r>
      <w:r w:rsidDel="00000000" w:rsidR="00000000" w:rsidRPr="00000000">
        <w:rPr>
          <w:i w:val="1"/>
          <w:sz w:val="20"/>
          <w:szCs w:val="20"/>
          <w:vertAlign w:val="baseline"/>
          <w:rtl w:val="0"/>
        </w:rPr>
        <w:t xml:space="preserve">This course is designed to be part of the course requirements for preparation to become a certified School Social Worker in Tennessee. </w:t>
      </w:r>
      <w:r w:rsidDel="00000000" w:rsidR="00000000" w:rsidRPr="00000000">
        <w:rPr>
          <w:sz w:val="20"/>
          <w:szCs w:val="20"/>
          <w:vertAlign w:val="baseline"/>
          <w:rtl w:val="0"/>
        </w:rPr>
        <w:t xml:space="preserve">(Summer)</w:t>
      </w:r>
    </w:p>
    <w:p w:rsidR="00000000" w:rsidDel="00000000" w:rsidP="00000000" w:rsidRDefault="00000000" w:rsidRPr="00000000" w14:paraId="00000015">
      <w:pPr>
        <w:pStyle w:val="Heading1"/>
        <w:spacing w:before="90" w:lineRule="auto"/>
        <w:ind w:left="0" w:firstLine="0"/>
        <w:rPr>
          <w:vertAlign w:val="baseline"/>
        </w:rPr>
      </w:pPr>
      <w:r w:rsidDel="00000000" w:rsidR="00000000" w:rsidRPr="00000000">
        <w:rPr>
          <w:rtl w:val="0"/>
        </w:rPr>
      </w:r>
    </w:p>
    <w:p w:rsidR="00000000" w:rsidDel="00000000" w:rsidP="00000000" w:rsidRDefault="00000000" w:rsidRPr="00000000" w14:paraId="00000016">
      <w:pPr>
        <w:pStyle w:val="Heading1"/>
        <w:ind w:left="0" w:firstLine="0"/>
        <w:rPr>
          <w:vertAlign w:val="baseline"/>
        </w:rPr>
      </w:pPr>
      <w:r w:rsidDel="00000000" w:rsidR="00000000" w:rsidRPr="00000000">
        <w:rPr>
          <w:b w:val="1"/>
          <w:vertAlign w:val="baseline"/>
          <w:rtl w:val="0"/>
        </w:rPr>
        <w:t xml:space="preserve">REQUIRED TEXTS:</w:t>
      </w:r>
      <w:r w:rsidDel="00000000" w:rsidR="00000000" w:rsidRPr="00000000">
        <w:rPr>
          <w:rtl w:val="0"/>
        </w:rPr>
      </w:r>
    </w:p>
    <w:p w:rsidR="00000000" w:rsidDel="00000000" w:rsidP="00000000" w:rsidRDefault="00000000" w:rsidRPr="00000000" w14:paraId="00000017">
      <w:pPr>
        <w:widowControl w:val="1"/>
        <w:rPr>
          <w:sz w:val="20"/>
          <w:szCs w:val="20"/>
          <w:vertAlign w:val="baseline"/>
        </w:rPr>
      </w:pPr>
      <w:r w:rsidDel="00000000" w:rsidR="00000000" w:rsidRPr="00000000">
        <w:rPr>
          <w:sz w:val="20"/>
          <w:szCs w:val="20"/>
          <w:vertAlign w:val="baseline"/>
          <w:rtl w:val="0"/>
        </w:rPr>
        <w:t xml:space="preserve">Massat, C., Kelly, M., Constable, R. (2016). 8th Ed. School Social Work: Practice, Policy, and Research. New York, NY. </w:t>
      </w:r>
    </w:p>
    <w:p w:rsidR="00000000" w:rsidDel="00000000" w:rsidP="00000000" w:rsidRDefault="00000000" w:rsidRPr="00000000" w14:paraId="00000018">
      <w:pPr>
        <w:widowControl w:val="1"/>
        <w:rPr>
          <w:sz w:val="20"/>
          <w:szCs w:val="20"/>
          <w:vertAlign w:val="baseline"/>
        </w:rPr>
      </w:pPr>
      <w:r w:rsidDel="00000000" w:rsidR="00000000" w:rsidRPr="00000000">
        <w:rPr>
          <w:sz w:val="20"/>
          <w:szCs w:val="20"/>
          <w:vertAlign w:val="baseline"/>
          <w:rtl w:val="0"/>
        </w:rPr>
        <w:t xml:space="preserve">Franklin, C., Harris, M. B. &amp;Allen-Meares, P. (Eds.). (2013). 2nd Ed. The school services sourcebook: A guide for school-based professionals. New York, NY: Oxford University Press</w:t>
      </w:r>
      <w:r w:rsidDel="00000000" w:rsidR="00000000" w:rsidRPr="00000000">
        <w:rPr>
          <w:b w:val="1"/>
          <w:sz w:val="20"/>
          <w:szCs w:val="20"/>
          <w:vertAlign w:val="baseline"/>
          <w:rtl w:val="0"/>
        </w:rPr>
        <w:t xml:space="preserve">. </w:t>
      </w:r>
      <w:hyperlink r:id="rId9">
        <w:r w:rsidDel="00000000" w:rsidR="00000000" w:rsidRPr="00000000">
          <w:rPr>
            <w:color w:val="0563c1"/>
            <w:sz w:val="20"/>
            <w:szCs w:val="20"/>
            <w:u w:val="single"/>
            <w:vertAlign w:val="baseline"/>
            <w:rtl w:val="0"/>
          </w:rPr>
          <w:t xml:space="preserve">https://ebookcentral.proquest.com/lib/southern-ebooks/detail.action?docID=1141969</w:t>
        </w:r>
      </w:hyperlink>
      <w:r w:rsidDel="00000000" w:rsidR="00000000" w:rsidRPr="00000000">
        <w:rPr>
          <w:rtl w:val="0"/>
        </w:rPr>
      </w:r>
    </w:p>
    <w:p w:rsidR="00000000" w:rsidDel="00000000" w:rsidP="00000000" w:rsidRDefault="00000000" w:rsidRPr="00000000" w14:paraId="00000019">
      <w:pPr>
        <w:pStyle w:val="Heading1"/>
        <w:spacing w:before="90" w:lineRule="auto"/>
        <w:ind w:left="0" w:firstLine="0"/>
        <w:rPr>
          <w:sz w:val="20"/>
          <w:szCs w:val="20"/>
          <w:vertAlign w:val="baseline"/>
        </w:rPr>
      </w:pPr>
      <w:r w:rsidDel="00000000" w:rsidR="00000000" w:rsidRPr="00000000">
        <w:rPr>
          <w:rtl w:val="0"/>
        </w:rPr>
      </w:r>
    </w:p>
    <w:p w:rsidR="00000000" w:rsidDel="00000000" w:rsidP="00000000" w:rsidRDefault="00000000" w:rsidRPr="00000000" w14:paraId="0000001A">
      <w:pPr>
        <w:pStyle w:val="Heading1"/>
        <w:spacing w:before="90" w:lineRule="auto"/>
        <w:ind w:left="0" w:firstLine="0"/>
        <w:rPr>
          <w:vertAlign w:val="baseline"/>
        </w:rPr>
      </w:pPr>
      <w:r w:rsidDel="00000000" w:rsidR="00000000" w:rsidRPr="00000000">
        <w:rPr>
          <w:b w:val="1"/>
          <w:vertAlign w:val="baseline"/>
          <w:rtl w:val="0"/>
        </w:rPr>
        <w:t xml:space="preserve">ONLINE LEARNING:</w:t>
      </w: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41" w:line="278.00000000000006" w:lineRule="auto"/>
        <w:ind w:left="0" w:right="162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E-class/Moodle URL is </w:t>
      </w:r>
      <w:hyperlink r:id="rId10">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http://eClass.e.southern.edu</w:t>
        </w:r>
      </w:hyperlink>
      <w:hyperlink r:id="rId1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technical support, contact the E-class Help Desk at 423.236.2086 or by e-mail at </w:t>
      </w:r>
      <w:hyperlink r:id="rId1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eClasshelp@southern.edu</w:t>
        </w:r>
      </w:hyperlink>
      <w:hyperlink r:id="rId13">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1"/>
        <w:spacing w:before="90" w:lineRule="auto"/>
        <w:ind w:left="0" w:firstLine="0"/>
        <w:rPr>
          <w:vertAlign w:val="baseline"/>
        </w:rPr>
      </w:pPr>
      <w:r w:rsidDel="00000000" w:rsidR="00000000" w:rsidRPr="00000000">
        <w:rPr>
          <w:b w:val="1"/>
          <w:vertAlign w:val="baseline"/>
          <w:rtl w:val="0"/>
        </w:rPr>
        <w:t xml:space="preserve">COURSE OUTCOMES:</w:t>
      </w:r>
      <w:r w:rsidDel="00000000" w:rsidR="00000000" w:rsidRPr="00000000">
        <w:rPr>
          <w:rtl w:val="0"/>
        </w:rPr>
      </w:r>
    </w:p>
    <w:p w:rsidR="00000000" w:rsidDel="00000000" w:rsidP="00000000" w:rsidRDefault="00000000" w:rsidRPr="00000000" w14:paraId="0000001E">
      <w:pPr>
        <w:spacing w:before="41" w:lineRule="auto"/>
        <w:ind w:left="100" w:firstLine="0"/>
        <w:rPr>
          <w:i w:val="0"/>
          <w:sz w:val="20"/>
          <w:szCs w:val="20"/>
          <w:vertAlign w:val="baseline"/>
        </w:rPr>
      </w:pPr>
      <w:r w:rsidDel="00000000" w:rsidR="00000000" w:rsidRPr="00000000">
        <w:rPr>
          <w:i w:val="1"/>
          <w:sz w:val="20"/>
          <w:szCs w:val="20"/>
          <w:vertAlign w:val="baseline"/>
          <w:rtl w:val="0"/>
        </w:rPr>
        <w:t xml:space="preserve">Upon completion of this course, students will be able to demonstrate the following behaviors:</w:t>
      </w:r>
      <w:r w:rsidDel="00000000" w:rsidR="00000000" w:rsidRPr="00000000">
        <w:rPr>
          <w:rtl w:val="0"/>
        </w:rPr>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widowControl w:val="1"/>
        <w:numPr>
          <w:ilvl w:val="0"/>
          <w:numId w:val="1"/>
        </w:numPr>
        <w:ind w:left="1440" w:hanging="360"/>
        <w:rPr>
          <w:sz w:val="20"/>
          <w:szCs w:val="20"/>
          <w:u w:val="none"/>
          <w:vertAlign w:val="baseline"/>
        </w:rPr>
      </w:pPr>
      <w:r w:rsidDel="00000000" w:rsidR="00000000" w:rsidRPr="00000000">
        <w:rPr>
          <w:sz w:val="20"/>
          <w:szCs w:val="20"/>
          <w:vertAlign w:val="baseline"/>
          <w:rtl w:val="0"/>
        </w:rPr>
        <w:t xml:space="preserve">Understand the NASW Standards (2005) for social work practice in schools. </w:t>
      </w:r>
    </w:p>
    <w:p w:rsidR="00000000" w:rsidDel="00000000" w:rsidP="00000000" w:rsidRDefault="00000000" w:rsidRPr="00000000" w14:paraId="00000021">
      <w:pPr>
        <w:widowControl w:val="1"/>
        <w:numPr>
          <w:ilvl w:val="0"/>
          <w:numId w:val="1"/>
        </w:numPr>
        <w:ind w:left="1440" w:hanging="360"/>
        <w:rPr>
          <w:sz w:val="20"/>
          <w:szCs w:val="20"/>
          <w:u w:val="none"/>
          <w:vertAlign w:val="baseline"/>
        </w:rPr>
      </w:pPr>
      <w:r w:rsidDel="00000000" w:rsidR="00000000" w:rsidRPr="00000000">
        <w:rPr>
          <w:sz w:val="20"/>
          <w:szCs w:val="20"/>
          <w:vertAlign w:val="baseline"/>
          <w:rtl w:val="0"/>
        </w:rPr>
        <w:t xml:space="preserve">Understand the social, emotional, cultural, and economic issues impacting students and schools and the advocacy role of social workers necessary to assist students and families in overcoming barriers to learning. </w:t>
      </w:r>
    </w:p>
    <w:p w:rsidR="00000000" w:rsidDel="00000000" w:rsidP="00000000" w:rsidRDefault="00000000" w:rsidRPr="00000000" w14:paraId="00000022">
      <w:pPr>
        <w:widowControl w:val="1"/>
        <w:numPr>
          <w:ilvl w:val="0"/>
          <w:numId w:val="1"/>
        </w:numPr>
        <w:ind w:left="1440" w:hanging="360"/>
        <w:rPr>
          <w:sz w:val="20"/>
          <w:szCs w:val="20"/>
          <w:u w:val="none"/>
          <w:vertAlign w:val="baseline"/>
        </w:rPr>
      </w:pPr>
      <w:r w:rsidDel="00000000" w:rsidR="00000000" w:rsidRPr="00000000">
        <w:rPr>
          <w:sz w:val="20"/>
          <w:szCs w:val="20"/>
          <w:vertAlign w:val="baseline"/>
          <w:rtl w:val="0"/>
        </w:rPr>
        <w:t xml:space="preserve">Understand the needs of students at-risk due to disability, economic conditions, family disruption, or other environmental factors. </w:t>
      </w:r>
    </w:p>
    <w:p w:rsidR="00000000" w:rsidDel="00000000" w:rsidP="00000000" w:rsidRDefault="00000000" w:rsidRPr="00000000" w14:paraId="00000023">
      <w:pPr>
        <w:widowControl w:val="1"/>
        <w:numPr>
          <w:ilvl w:val="0"/>
          <w:numId w:val="1"/>
        </w:numPr>
        <w:ind w:left="1440" w:hanging="360"/>
        <w:rPr>
          <w:sz w:val="20"/>
          <w:szCs w:val="20"/>
          <w:u w:val="none"/>
          <w:vertAlign w:val="baseline"/>
        </w:rPr>
      </w:pPr>
      <w:r w:rsidDel="00000000" w:rsidR="00000000" w:rsidRPr="00000000">
        <w:rPr>
          <w:sz w:val="20"/>
          <w:szCs w:val="20"/>
          <w:vertAlign w:val="baseline"/>
          <w:rtl w:val="0"/>
        </w:rPr>
        <w:t xml:space="preserve">Describe the role of the social worker in a school setting in working with teachers, school administrators, school counselors, school psychologists, family resource staff, community partners, and family in addressing student needs. </w:t>
      </w:r>
    </w:p>
    <w:p w:rsidR="00000000" w:rsidDel="00000000" w:rsidP="00000000" w:rsidRDefault="00000000" w:rsidRPr="00000000" w14:paraId="00000024">
      <w:pPr>
        <w:widowControl w:val="1"/>
        <w:numPr>
          <w:ilvl w:val="0"/>
          <w:numId w:val="1"/>
        </w:numPr>
        <w:ind w:left="1440" w:hanging="360"/>
        <w:rPr>
          <w:sz w:val="20"/>
          <w:szCs w:val="20"/>
          <w:u w:val="none"/>
          <w:vertAlign w:val="baseline"/>
        </w:rPr>
      </w:pPr>
      <w:r w:rsidDel="00000000" w:rsidR="00000000" w:rsidRPr="00000000">
        <w:rPr>
          <w:sz w:val="20"/>
          <w:szCs w:val="20"/>
          <w:vertAlign w:val="baseline"/>
          <w:rtl w:val="0"/>
        </w:rPr>
        <w:t xml:space="preserve">Understand the role of the school social worker in serving as a liaison between home and school to assist, interpret student assessments to parents, and work with parents in developing parenting skills. </w:t>
      </w:r>
    </w:p>
    <w:p w:rsidR="00000000" w:rsidDel="00000000" w:rsidP="00000000" w:rsidRDefault="00000000" w:rsidRPr="00000000" w14:paraId="00000025">
      <w:pPr>
        <w:widowControl w:val="1"/>
        <w:numPr>
          <w:ilvl w:val="0"/>
          <w:numId w:val="1"/>
        </w:numPr>
        <w:ind w:left="1440" w:hanging="360"/>
        <w:rPr>
          <w:sz w:val="20"/>
          <w:szCs w:val="20"/>
          <w:u w:val="none"/>
          <w:vertAlign w:val="baseline"/>
        </w:rPr>
      </w:pPr>
      <w:r w:rsidDel="00000000" w:rsidR="00000000" w:rsidRPr="00000000">
        <w:rPr>
          <w:sz w:val="20"/>
          <w:szCs w:val="20"/>
          <w:vertAlign w:val="baseline"/>
          <w:rtl w:val="0"/>
        </w:rPr>
        <w:t xml:space="preserve">Describe the case management tasks associated with school social work including the facilitation, coordination and integration of community resources to meet student and family needs. </w:t>
      </w:r>
    </w:p>
    <w:p w:rsidR="00000000" w:rsidDel="00000000" w:rsidP="00000000" w:rsidRDefault="00000000" w:rsidRPr="00000000" w14:paraId="00000026">
      <w:pPr>
        <w:widowControl w:val="1"/>
        <w:numPr>
          <w:ilvl w:val="0"/>
          <w:numId w:val="1"/>
        </w:numPr>
        <w:ind w:left="1440" w:hanging="360"/>
        <w:rPr>
          <w:sz w:val="20"/>
          <w:szCs w:val="20"/>
          <w:u w:val="none"/>
          <w:vertAlign w:val="baseline"/>
        </w:rPr>
      </w:pPr>
      <w:r w:rsidDel="00000000" w:rsidR="00000000" w:rsidRPr="00000000">
        <w:rPr>
          <w:sz w:val="20"/>
          <w:szCs w:val="20"/>
          <w:vertAlign w:val="baseline"/>
          <w:rtl w:val="0"/>
        </w:rPr>
        <w:t xml:space="preserve">Understand the role of the school social worker in working with students with 3 special needs by preparing social histories, contributing to the development, implementation, and evaluation of individualized education </w:t>
      </w:r>
      <w:r w:rsidDel="00000000" w:rsidR="00000000" w:rsidRPr="00000000">
        <w:rPr>
          <w:sz w:val="20"/>
          <w:szCs w:val="20"/>
          <w:rtl w:val="0"/>
        </w:rPr>
        <w:t xml:space="preserve">programs</w:t>
      </w:r>
      <w:r w:rsidDel="00000000" w:rsidR="00000000" w:rsidRPr="00000000">
        <w:rPr>
          <w:sz w:val="20"/>
          <w:szCs w:val="20"/>
          <w:vertAlign w:val="baseline"/>
          <w:rtl w:val="0"/>
        </w:rPr>
        <w:t xml:space="preserve"> (IEPs) and ensuring parent participation. </w:t>
      </w:r>
    </w:p>
    <w:p w:rsidR="00000000" w:rsidDel="00000000" w:rsidP="00000000" w:rsidRDefault="00000000" w:rsidRPr="00000000" w14:paraId="00000027">
      <w:pPr>
        <w:widowControl w:val="1"/>
        <w:numPr>
          <w:ilvl w:val="0"/>
          <w:numId w:val="1"/>
        </w:numPr>
        <w:ind w:left="1440" w:hanging="360"/>
        <w:rPr>
          <w:sz w:val="20"/>
          <w:szCs w:val="20"/>
          <w:u w:val="none"/>
          <w:vertAlign w:val="baseline"/>
        </w:rPr>
      </w:pPr>
      <w:r w:rsidDel="00000000" w:rsidR="00000000" w:rsidRPr="00000000">
        <w:rPr>
          <w:sz w:val="20"/>
          <w:szCs w:val="20"/>
          <w:vertAlign w:val="baseline"/>
          <w:rtl w:val="0"/>
        </w:rPr>
        <w:t xml:space="preserve">Understand federal, state, and local laws and policies affecting students in terms of services for disadvantaged students, services required for students with disabilities, due process rights of students and families, reporting child abuse and neglect, HIV and AIDS, confidentiality, attendance, suspension, and expulsion. </w:t>
      </w:r>
    </w:p>
    <w:p w:rsidR="00000000" w:rsidDel="00000000" w:rsidP="00000000" w:rsidRDefault="00000000" w:rsidRPr="00000000" w14:paraId="00000028">
      <w:pPr>
        <w:widowControl w:val="1"/>
        <w:numPr>
          <w:ilvl w:val="0"/>
          <w:numId w:val="1"/>
        </w:numPr>
        <w:ind w:left="1440" w:hanging="360"/>
        <w:rPr>
          <w:sz w:val="20"/>
          <w:szCs w:val="20"/>
          <w:u w:val="none"/>
          <w:vertAlign w:val="baseline"/>
        </w:rPr>
      </w:pPr>
      <w:r w:rsidDel="00000000" w:rsidR="00000000" w:rsidRPr="00000000">
        <w:rPr>
          <w:sz w:val="20"/>
          <w:szCs w:val="20"/>
          <w:vertAlign w:val="baseline"/>
          <w:rtl w:val="0"/>
        </w:rPr>
        <w:t xml:space="preserve">Identify ethical issues specific to school settings and apply ethical decision-making skills congruent with professional social work practice. </w:t>
      </w:r>
    </w:p>
    <w:p w:rsidR="00000000" w:rsidDel="00000000" w:rsidP="00000000" w:rsidRDefault="00000000" w:rsidRPr="00000000" w14:paraId="00000029">
      <w:pPr>
        <w:widowControl w:val="1"/>
        <w:numPr>
          <w:ilvl w:val="0"/>
          <w:numId w:val="1"/>
        </w:numPr>
        <w:ind w:left="1440" w:hanging="360"/>
        <w:rPr>
          <w:sz w:val="20"/>
          <w:szCs w:val="20"/>
          <w:u w:val="none"/>
          <w:vertAlign w:val="baseline"/>
        </w:rPr>
      </w:pPr>
      <w:r w:rsidDel="00000000" w:rsidR="00000000" w:rsidRPr="00000000">
        <w:rPr>
          <w:sz w:val="20"/>
          <w:szCs w:val="20"/>
          <w:vertAlign w:val="baseline"/>
          <w:rtl w:val="0"/>
        </w:rPr>
        <w:t xml:space="preserve">Understand Tennessee state regulations concerning the practice of school social work.</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ind w:firstLine="100"/>
        <w:rPr>
          <w:vertAlign w:val="baseline"/>
        </w:rPr>
      </w:pPr>
      <w:r w:rsidDel="00000000" w:rsidR="00000000" w:rsidRPr="00000000">
        <w:rPr>
          <w:b w:val="1"/>
          <w:vertAlign w:val="baseline"/>
          <w:rtl w:val="0"/>
        </w:rPr>
        <w:t xml:space="preserve">STUDENT’S COMMITMENT LEVEL FOR SUCCESS:</w:t>
      </w: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100" w:right="95"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(i.e. In order to be successful in this course, it is helpful to understand the level of commitment that is expected of graduate students from the School of Social Work.) Each credit hour represents a weekly expectation of one “in-class” hour and a minimum of two additional coursework hours. Because this is a 3-credit course you can anticipate that you will spend a minimum of 9 hours completing the required coursework each week (i.e. 1 week = minimum of 9 hours of online and coursework; 2 week Module = minimum of 18 hours of online and course work).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Organize your time wisely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2E">
      <w:pPr>
        <w:pStyle w:val="Heading1"/>
        <w:ind w:firstLine="100"/>
        <w:rPr>
          <w:vertAlign w:val="baseline"/>
        </w:rPr>
      </w:pPr>
      <w:r w:rsidDel="00000000" w:rsidR="00000000" w:rsidRPr="00000000">
        <w:rPr>
          <w:rtl w:val="0"/>
        </w:rPr>
      </w:r>
    </w:p>
    <w:p w:rsidR="00000000" w:rsidDel="00000000" w:rsidP="00000000" w:rsidRDefault="00000000" w:rsidRPr="00000000" w14:paraId="0000002F">
      <w:pPr>
        <w:pStyle w:val="Heading1"/>
        <w:ind w:firstLine="100"/>
        <w:rPr>
          <w:vertAlign w:val="baseline"/>
        </w:rPr>
      </w:pPr>
      <w:r w:rsidDel="00000000" w:rsidR="00000000" w:rsidRPr="00000000">
        <w:rPr>
          <w:b w:val="1"/>
          <w:vertAlign w:val="baseline"/>
          <w:rtl w:val="0"/>
        </w:rPr>
        <w:t xml:space="preserve">LEARNING ACTIVITIES:</w:t>
      </w: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31">
      <w:pPr>
        <w:pStyle w:val="Heading2"/>
        <w:numPr>
          <w:ilvl w:val="1"/>
          <w:numId w:val="3"/>
        </w:numPr>
        <w:tabs>
          <w:tab w:val="left" w:pos="820"/>
        </w:tabs>
        <w:spacing w:before="1" w:lineRule="auto"/>
        <w:ind w:left="820" w:hanging="360"/>
        <w:rPr>
          <w:vertAlign w:val="baseline"/>
        </w:rPr>
      </w:pPr>
      <w:r w:rsidDel="00000000" w:rsidR="00000000" w:rsidRPr="00000000">
        <w:rPr>
          <w:b w:val="1"/>
          <w:vertAlign w:val="baseline"/>
          <w:rtl w:val="0"/>
        </w:rPr>
        <w:t xml:space="preserve">Attendance, Participation, &amp; Professionalism:</w:t>
      </w:r>
      <w:r w:rsidDel="00000000" w:rsidR="00000000" w:rsidRPr="00000000">
        <w:rPr>
          <w:rtl w:val="0"/>
        </w:rPr>
      </w:r>
    </w:p>
    <w:p w:rsidR="00000000" w:rsidDel="00000000" w:rsidP="00000000" w:rsidRDefault="00000000" w:rsidRPr="00000000" w14:paraId="00000032">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459"/>
          <w:tab w:val="left" w:pos="460"/>
        </w:tabs>
        <w:spacing w:after="0" w:before="34" w:line="240" w:lineRule="auto"/>
        <w:ind w:left="4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Class Participation &amp; Attendance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See attendance policy</w:t>
      </w:r>
    </w:p>
    <w:p w:rsidR="00000000" w:rsidDel="00000000" w:rsidP="00000000" w:rsidRDefault="00000000" w:rsidRPr="00000000" w14:paraId="00000033">
      <w:pPr>
        <w:keepNext w:val="0"/>
        <w:keepLines w:val="0"/>
        <w:widowControl w:val="0"/>
        <w:numPr>
          <w:ilvl w:val="0"/>
          <w:numId w:val="2"/>
        </w:numPr>
        <w:pBdr>
          <w:top w:space="0" w:sz="0" w:val="nil"/>
          <w:left w:space="0" w:sz="0" w:val="nil"/>
          <w:bottom w:space="0" w:sz="0" w:val="nil"/>
          <w:right w:space="0" w:sz="0" w:val="nil"/>
          <w:between w:space="0" w:sz="0" w:val="nil"/>
        </w:pBdr>
        <w:shd w:fill="auto" w:val="clear"/>
        <w:tabs>
          <w:tab w:val="left" w:pos="459"/>
          <w:tab w:val="left" w:pos="460"/>
        </w:tabs>
        <w:spacing w:after="0" w:before="34" w:line="276" w:lineRule="auto"/>
        <w:ind w:left="460" w:right="196"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Course Evaluation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Students are expected to evaluate the course in accordance </w:t>
      </w:r>
      <w:r w:rsidDel="00000000" w:rsidR="00000000" w:rsidRPr="00000000">
        <w:rPr>
          <w:sz w:val="20"/>
          <w:szCs w:val="20"/>
          <w:rtl w:val="0"/>
        </w:rPr>
        <w:t xml:space="preserve">with university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policies. The link to the course evaluation can be found in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E- class/Moodle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at the end of the semester.</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35">
      <w:pPr>
        <w:pStyle w:val="Heading2"/>
        <w:numPr>
          <w:ilvl w:val="1"/>
          <w:numId w:val="3"/>
        </w:numPr>
        <w:tabs>
          <w:tab w:val="left" w:pos="820"/>
        </w:tabs>
        <w:spacing w:before="1" w:lineRule="auto"/>
        <w:ind w:left="820" w:hanging="360"/>
        <w:rPr>
          <w:vertAlign w:val="baseline"/>
        </w:rPr>
      </w:pPr>
      <w:r w:rsidDel="00000000" w:rsidR="00000000" w:rsidRPr="00000000">
        <w:rPr>
          <w:b w:val="1"/>
          <w:vertAlign w:val="baseline"/>
          <w:rtl w:val="0"/>
        </w:rPr>
        <w:t xml:space="preserve">Online Assignments:</w:t>
      </w:r>
      <w:r w:rsidDel="00000000" w:rsidR="00000000" w:rsidRPr="00000000">
        <w:rPr>
          <w:rtl w:val="0"/>
        </w:rPr>
      </w:r>
    </w:p>
    <w:p w:rsidR="00000000" w:rsidDel="00000000" w:rsidP="00000000" w:rsidRDefault="00000000" w:rsidRPr="00000000" w14:paraId="00000036">
      <w:pPr>
        <w:pStyle w:val="Heading2"/>
        <w:numPr>
          <w:ilvl w:val="0"/>
          <w:numId w:val="5"/>
        </w:numPr>
        <w:tabs>
          <w:tab w:val="left" w:pos="820"/>
        </w:tabs>
        <w:spacing w:before="1" w:lineRule="auto"/>
        <w:ind w:left="517" w:hanging="360"/>
        <w:rPr>
          <w:b w:val="0"/>
          <w:vertAlign w:val="baseline"/>
        </w:rPr>
      </w:pPr>
      <w:r w:rsidDel="00000000" w:rsidR="00000000" w:rsidRPr="00000000">
        <w:rPr>
          <w:b w:val="0"/>
          <w:vertAlign w:val="baseline"/>
          <w:rtl w:val="0"/>
        </w:rPr>
        <w:t xml:space="preserve">Students are expected to read assigned chapters and complete online quizzes.</w:t>
      </w:r>
    </w:p>
    <w:p w:rsidR="00000000" w:rsidDel="00000000" w:rsidP="00000000" w:rsidRDefault="00000000" w:rsidRPr="00000000" w14:paraId="00000037">
      <w:pPr>
        <w:pStyle w:val="Heading2"/>
        <w:numPr>
          <w:ilvl w:val="0"/>
          <w:numId w:val="5"/>
        </w:numPr>
        <w:tabs>
          <w:tab w:val="left" w:pos="820"/>
        </w:tabs>
        <w:spacing w:before="1" w:lineRule="auto"/>
        <w:ind w:left="517" w:hanging="360"/>
        <w:rPr>
          <w:b w:val="0"/>
          <w:vertAlign w:val="baseline"/>
        </w:rPr>
      </w:pPr>
      <w:r w:rsidDel="00000000" w:rsidR="00000000" w:rsidRPr="00000000">
        <w:rPr>
          <w:b w:val="0"/>
          <w:vertAlign w:val="baseline"/>
          <w:rtl w:val="0"/>
        </w:rPr>
        <w:t xml:space="preserve">Educational film review – students will view educational films/documentaries and post a short video with their learning on Padlet.</w:t>
      </w:r>
    </w:p>
    <w:p w:rsidR="00000000" w:rsidDel="00000000" w:rsidP="00000000" w:rsidRDefault="00000000" w:rsidRPr="00000000" w14:paraId="00000038">
      <w:pPr>
        <w:pStyle w:val="Heading2"/>
        <w:numPr>
          <w:ilvl w:val="0"/>
          <w:numId w:val="5"/>
        </w:numPr>
        <w:tabs>
          <w:tab w:val="left" w:pos="820"/>
        </w:tabs>
        <w:spacing w:before="1" w:lineRule="auto"/>
        <w:ind w:left="517" w:hanging="360"/>
        <w:rPr>
          <w:b w:val="0"/>
          <w:vertAlign w:val="baseline"/>
        </w:rPr>
      </w:pPr>
      <w:r w:rsidDel="00000000" w:rsidR="00000000" w:rsidRPr="00000000">
        <w:rPr>
          <w:b w:val="0"/>
          <w:vertAlign w:val="baseline"/>
          <w:rtl w:val="0"/>
        </w:rPr>
        <w:t xml:space="preserve">Certificates/</w:t>
      </w:r>
      <w:r w:rsidDel="00000000" w:rsidR="00000000" w:rsidRPr="00000000">
        <w:rPr>
          <w:b w:val="0"/>
          <w:vertAlign w:val="baseline"/>
          <w:rtl w:val="0"/>
        </w:rPr>
        <w:t xml:space="preserve">Trainings</w:t>
      </w:r>
      <w:r w:rsidDel="00000000" w:rsidR="00000000" w:rsidRPr="00000000">
        <w:rPr>
          <w:b w:val="0"/>
          <w:vertAlign w:val="baseline"/>
          <w:rtl w:val="0"/>
        </w:rPr>
        <w:t xml:space="preserve"> – throughout the course, students are required to complete the in-class </w:t>
      </w:r>
      <w:r w:rsidDel="00000000" w:rsidR="00000000" w:rsidRPr="00000000">
        <w:rPr>
          <w:b w:val="0"/>
          <w:vertAlign w:val="baseline"/>
          <w:rtl w:val="0"/>
        </w:rPr>
        <w:t xml:space="preserve">trainings</w:t>
      </w:r>
      <w:r w:rsidDel="00000000" w:rsidR="00000000" w:rsidRPr="00000000">
        <w:rPr>
          <w:b w:val="0"/>
          <w:vertAlign w:val="baseline"/>
          <w:rtl w:val="0"/>
        </w:rPr>
        <w:t xml:space="preserve">. Students will submit evidence of training completion in the designated areas on eClass/Moodle by the end of the semester.</w:t>
      </w:r>
    </w:p>
    <w:p w:rsidR="00000000" w:rsidDel="00000000" w:rsidP="00000000" w:rsidRDefault="00000000" w:rsidRPr="00000000" w14:paraId="00000039">
      <w:pPr>
        <w:pStyle w:val="Heading2"/>
        <w:tabs>
          <w:tab w:val="left" w:pos="820"/>
        </w:tabs>
        <w:spacing w:before="1" w:lineRule="auto"/>
        <w:ind w:left="820" w:firstLine="0"/>
        <w:rPr>
          <w:vertAlign w:val="baseline"/>
        </w:rPr>
      </w:pPr>
      <w:r w:rsidDel="00000000" w:rsidR="00000000" w:rsidRPr="00000000">
        <w:rPr>
          <w:rtl w:val="0"/>
        </w:rPr>
      </w:r>
    </w:p>
    <w:p w:rsidR="00000000" w:rsidDel="00000000" w:rsidP="00000000" w:rsidRDefault="00000000" w:rsidRPr="00000000" w14:paraId="0000003A">
      <w:pPr>
        <w:pStyle w:val="Heading2"/>
        <w:numPr>
          <w:ilvl w:val="1"/>
          <w:numId w:val="3"/>
        </w:numPr>
        <w:tabs>
          <w:tab w:val="left" w:pos="820"/>
        </w:tabs>
        <w:spacing w:before="91" w:lineRule="auto"/>
        <w:ind w:left="820" w:hanging="360"/>
        <w:rPr>
          <w:vertAlign w:val="baseline"/>
        </w:rPr>
      </w:pPr>
      <w:r w:rsidDel="00000000" w:rsidR="00000000" w:rsidRPr="00000000">
        <w:rPr>
          <w:b w:val="1"/>
          <w:vertAlign w:val="baseline"/>
          <w:rtl w:val="0"/>
        </w:rPr>
        <w:t xml:space="preserve">Written Assignments:</w:t>
      </w:r>
      <w:r w:rsidDel="00000000" w:rsidR="00000000" w:rsidRPr="00000000">
        <w:rPr>
          <w:rtl w:val="0"/>
        </w:rPr>
      </w:r>
    </w:p>
    <w:p w:rsidR="00000000" w:rsidDel="00000000" w:rsidP="00000000" w:rsidRDefault="00000000" w:rsidRPr="00000000" w14:paraId="0000003B">
      <w:pPr>
        <w:keepNext w:val="0"/>
        <w:keepLines w:val="0"/>
        <w:widowControl w:val="0"/>
        <w:numPr>
          <w:ilvl w:val="0"/>
          <w:numId w:val="4"/>
        </w:numPr>
        <w:pBdr>
          <w:top w:space="0" w:sz="0" w:val="nil"/>
          <w:left w:space="0" w:sz="0" w:val="nil"/>
          <w:bottom w:space="0" w:sz="0" w:val="nil"/>
          <w:right w:space="0" w:sz="0" w:val="nil"/>
          <w:between w:space="0" w:sz="0" w:val="nil"/>
        </w:pBdr>
        <w:shd w:fill="auto" w:val="clear"/>
        <w:tabs>
          <w:tab w:val="left" w:pos="459"/>
          <w:tab w:val="left" w:pos="460"/>
        </w:tabs>
        <w:spacing w:after="0" w:before="2" w:line="276" w:lineRule="auto"/>
        <w:ind w:left="460" w:right="266"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none"/>
          <w:shd w:fill="auto" w:val="clear"/>
          <w:vertAlign w:val="baseline"/>
          <w:rtl w:val="0"/>
        </w:rPr>
        <w:t xml:space="preserve">Education Law PowerPoint Presentation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Students will select a topic related to education law and work individually to develop a </w:t>
      </w:r>
      <w:r w:rsidDel="00000000" w:rsidR="00000000" w:rsidRPr="00000000">
        <w:rPr>
          <w:rtl w:val="0"/>
        </w:rPr>
        <w:t xml:space="preserve">powerpoint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presentation explaining the main points of the legislation and its impact. Each student’s </w:t>
      </w:r>
      <w:r w:rsidDel="00000000" w:rsidR="00000000" w:rsidRPr="00000000">
        <w:rPr>
          <w:rtl w:val="0"/>
        </w:rPr>
        <w:t xml:space="preserve">powerpoint</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/topic will be posted to eClass.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 4, 5, 7, 8, 9)</w:t>
      </w: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tabs>
          <w:tab w:val="left" w:pos="459"/>
          <w:tab w:val="left" w:pos="460"/>
        </w:tabs>
        <w:spacing w:after="0" w:before="2" w:line="276" w:lineRule="auto"/>
        <w:ind w:left="460" w:right="266"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D">
      <w:pPr>
        <w:ind w:left="100" w:firstLine="0"/>
        <w:rPr>
          <w:i w:val="0"/>
          <w:sz w:val="20"/>
          <w:szCs w:val="20"/>
          <w:vertAlign w:val="baseline"/>
        </w:rPr>
      </w:pPr>
      <w:r w:rsidDel="00000000" w:rsidR="00000000" w:rsidRPr="00000000">
        <w:rPr>
          <w:b w:val="1"/>
          <w:sz w:val="24"/>
          <w:szCs w:val="24"/>
          <w:vertAlign w:val="baseline"/>
          <w:rtl w:val="0"/>
        </w:rPr>
        <w:t xml:space="preserve">EVALUATION: </w:t>
      </w:r>
      <w:r w:rsidDel="00000000" w:rsidR="00000000" w:rsidRPr="00000000">
        <w:rPr>
          <w:i w:val="1"/>
          <w:sz w:val="20"/>
          <w:szCs w:val="20"/>
          <w:vertAlign w:val="baseline"/>
          <w:rtl w:val="0"/>
        </w:rPr>
        <w:t xml:space="preserve">The learning activities for this course contribute to the final grade as follows:</w:t>
      </w: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6"/>
          <w:szCs w:val="26"/>
          <w:highlight w:val="yellow"/>
          <w:u w:val="none"/>
          <w:vertAlign w:val="baseline"/>
        </w:rPr>
      </w:pPr>
      <w:r w:rsidDel="00000000" w:rsidR="00000000" w:rsidRPr="00000000">
        <w:rPr>
          <w:rtl w:val="0"/>
        </w:rPr>
      </w:r>
    </w:p>
    <w:tbl>
      <w:tblPr>
        <w:tblStyle w:val="Table1"/>
        <w:tblW w:w="9296.0" w:type="dxa"/>
        <w:jc w:val="left"/>
        <w:tblInd w:w="1391.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7990"/>
        <w:gridCol w:w="1306"/>
        <w:tblGridChange w:id="0">
          <w:tblGrid>
            <w:gridCol w:w="7990"/>
            <w:gridCol w:w="1306"/>
          </w:tblGrid>
        </w:tblGridChange>
      </w:tblGrid>
      <w:tr>
        <w:trPr>
          <w:trHeight w:val="407" w:hRule="atLeast"/>
        </w:trPr>
        <w:tc>
          <w:tcPr>
            <w:tcBorders>
              <w:left w:color="000000" w:space="0" w:sz="4" w:val="single"/>
              <w:right w:color="000000" w:space="0" w:sz="4" w:val="single"/>
            </w:tcBorders>
            <w:shd w:fill="d9d9d9" w:val="cle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060" w:right="306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Learning Activity</w:t>
            </w:r>
            <w:r w:rsidDel="00000000" w:rsidR="00000000" w:rsidRPr="00000000">
              <w:rPr>
                <w:rtl w:val="0"/>
              </w:rPr>
            </w:r>
          </w:p>
        </w:tc>
        <w:tc>
          <w:tcPr>
            <w:tcBorders>
              <w:left w:color="000000" w:space="0" w:sz="4" w:val="single"/>
              <w:right w:color="000000" w:space="0" w:sz="4" w:val="single"/>
            </w:tcBorders>
            <w:shd w:fill="d9d9d9" w:val="cle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1" w:right="19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Points</w:t>
            </w:r>
            <w:r w:rsidDel="00000000" w:rsidR="00000000" w:rsidRPr="00000000">
              <w:rPr>
                <w:rtl w:val="0"/>
              </w:rPr>
            </w:r>
          </w:p>
        </w:tc>
      </w:tr>
      <w:tr>
        <w:trPr>
          <w:trHeight w:val="316" w:hRule="atLeast"/>
        </w:trPr>
        <w:tc>
          <w:tcPr>
            <w:tcBorders>
              <w:top w:color="000000" w:space="0" w:sz="18"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tabs>
                <w:tab w:val="left" w:pos="520"/>
                <w:tab w:val="left" w:pos="521"/>
              </w:tabs>
              <w:spacing w:after="0" w:before="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Class Participation &amp; Attendance (10 points each day) Sun., Mon., Tues.</w:t>
            </w:r>
          </w:p>
        </w:tc>
        <w:tc>
          <w:tcPr>
            <w:tcBorders>
              <w:top w:color="000000" w:space="0" w:sz="18"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1" w:right="19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30 points</w:t>
            </w:r>
          </w:p>
        </w:tc>
      </w:tr>
      <w:tr>
        <w:trPr>
          <w:trHeight w:val="814" w:hRule="atLeast"/>
        </w:trPr>
        <w:tc>
          <w:tcPr>
            <w:tcBorders>
              <w:top w:color="000000" w:space="0" w:sz="4"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29" w:line="240" w:lineRule="auto"/>
              <w:ind w:left="103" w:right="166"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Film Review (15 points each day) Sun., Mon., Tues.</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29" w:line="240" w:lineRule="auto"/>
              <w:ind w:left="103" w:right="166"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Posted a 3 minute summary on padlet for each film (see eClass)</w:t>
            </w:r>
          </w:p>
        </w:tc>
        <w:tc>
          <w:tcPr>
            <w:tcBorders>
              <w:top w:color="000000" w:space="0" w:sz="4" w:val="single"/>
              <w:left w:color="000000" w:space="0" w:sz="4" w:val="single"/>
              <w:bottom w:color="000000" w:space="0" w:sz="12" w:val="single"/>
              <w:right w:color="000000" w:space="0" w:sz="4" w:val="single"/>
            </w:tcBorders>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1" w:right="19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 points</w:t>
            </w:r>
          </w:p>
        </w:tc>
      </w:tr>
      <w:tr>
        <w:trPr>
          <w:trHeight w:val="814" w:hRule="atLeast"/>
        </w:trPr>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29"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Quizzes from assigned readings (eClass)</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36"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Due May 30 (Sunday) at 8:00 am</w:t>
            </w:r>
            <w:r w:rsidDel="00000000" w:rsidR="00000000" w:rsidRPr="00000000">
              <w:rPr>
                <w:rtl w:val="0"/>
              </w:rPr>
            </w:r>
          </w:p>
        </w:tc>
        <w:tc>
          <w:tcPr>
            <w:tcBorders>
              <w:top w:color="000000" w:space="0" w:sz="12"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1" w:right="19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33 points</w:t>
            </w:r>
          </w:p>
        </w:tc>
      </w:tr>
      <w:tr>
        <w:trPr>
          <w:trHeight w:val="538" w:hRule="atLeast"/>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29"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Education Law PowerPoint Presentation (Presented in padlet)</w:t>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29"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Due May 30</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(Sunday) at 8:00 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1" w:right="19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 points</w:t>
            </w:r>
          </w:p>
        </w:tc>
      </w:tr>
      <w:tr>
        <w:trPr>
          <w:trHeight w:val="274" w:hRule="atLeast"/>
        </w:trPr>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TOTAL COURSE POINTS: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91" w:right="191"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163 points</w:t>
            </w:r>
            <w:r w:rsidDel="00000000" w:rsidR="00000000" w:rsidRPr="00000000">
              <w:rPr>
                <w:rtl w:val="0"/>
              </w:rPr>
            </w:r>
          </w:p>
        </w:tc>
      </w:tr>
    </w:tbl>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tabs>
          <w:tab w:val="left" w:pos="6126"/>
        </w:tabs>
        <w:spacing w:after="0" w:before="91"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tabs>
          <w:tab w:val="left" w:pos="6126"/>
        </w:tabs>
        <w:spacing w:after="0" w:before="91"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tabs>
          <w:tab w:val="left" w:pos="6126"/>
        </w:tabs>
        <w:spacing w:after="0" w:before="91"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tabs>
          <w:tab w:val="left" w:pos="6126"/>
        </w:tabs>
        <w:spacing w:after="0" w:before="9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GRADING SCALE: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Final grades will be based on a percentage of the total possible points: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tabs>
          <w:tab w:val="left" w:pos="6126"/>
        </w:tabs>
        <w:spacing w:after="0" w:before="91" w:line="240" w:lineRule="auto"/>
        <w:ind w:left="2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100 – 94:A</w:t>
      </w:r>
      <w:r w:rsidDel="00000000" w:rsidR="00000000" w:rsidRPr="00000000">
        <w:rPr>
          <w:sz w:val="20"/>
          <w:szCs w:val="20"/>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 – 74: C</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tabs>
          <w:tab w:val="left" w:pos="6126"/>
        </w:tabs>
        <w:spacing w:after="0" w:before="33" w:line="240" w:lineRule="auto"/>
        <w:ind w:left="2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93 – 90:  A-</w:t>
      </w:r>
      <w:r w:rsidDel="00000000" w:rsidR="00000000" w:rsidRPr="00000000">
        <w:rPr>
          <w:sz w:val="20"/>
          <w:szCs w:val="20"/>
          <w:rtl w:val="0"/>
        </w:rPr>
        <w:tab/>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 – 70: C-</w:t>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tabs>
          <w:tab w:val="left" w:pos="6126"/>
        </w:tabs>
        <w:spacing w:after="0" w:before="33" w:line="240" w:lineRule="auto"/>
        <w:ind w:left="2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89 – 87:  B+             </w:t>
        <w:tab/>
        <w:t xml:space="preserve">69 – 67: D+</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tabs>
          <w:tab w:val="left" w:pos="6126"/>
        </w:tabs>
        <w:spacing w:after="0" w:before="36" w:line="240" w:lineRule="auto"/>
        <w:ind w:left="2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86 – 84:  B              </w:t>
        <w:tab/>
        <w:t xml:space="preserve">66 – 64: D</w:t>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tabs>
          <w:tab w:val="left" w:pos="6126"/>
        </w:tabs>
        <w:spacing w:after="0" w:before="34" w:line="240" w:lineRule="auto"/>
        <w:ind w:left="2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 – 80:  B-              </w:t>
        <w:tab/>
        <w:t xml:space="preserve">63 – 60: D-</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tabs>
          <w:tab w:val="left" w:pos="6126"/>
        </w:tabs>
        <w:spacing w:after="0" w:before="34" w:line="240" w:lineRule="auto"/>
        <w:ind w:left="2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79 – 77:  C+             </w:t>
        <w:tab/>
        <w:t xml:space="preserve">59 and below: F</w:t>
      </w:r>
    </w:p>
    <w:p w:rsidR="00000000" w:rsidDel="00000000" w:rsidP="00000000" w:rsidRDefault="00000000" w:rsidRPr="00000000" w14:paraId="00000058">
      <w:pPr>
        <w:pStyle w:val="Heading1"/>
        <w:spacing w:before="90" w:lineRule="auto"/>
        <w:ind w:left="0" w:firstLine="0"/>
        <w:rPr>
          <w:highlight w:val="yellow"/>
          <w:vertAlign w:val="baseline"/>
        </w:rPr>
      </w:pPr>
      <w:r w:rsidDel="00000000" w:rsidR="00000000" w:rsidRPr="00000000">
        <w:rPr>
          <w:rtl w:val="0"/>
        </w:rPr>
      </w:r>
    </w:p>
    <w:p w:rsidR="00000000" w:rsidDel="00000000" w:rsidP="00000000" w:rsidRDefault="00000000" w:rsidRPr="00000000" w14:paraId="00000059">
      <w:pPr>
        <w:pStyle w:val="Heading1"/>
        <w:spacing w:before="90" w:lineRule="auto"/>
        <w:ind w:left="0" w:firstLine="0"/>
        <w:rPr>
          <w:vertAlign w:val="baseline"/>
        </w:rPr>
      </w:pPr>
      <w:r w:rsidDel="00000000" w:rsidR="00000000" w:rsidRPr="00000000">
        <w:rPr>
          <w:b w:val="1"/>
          <w:vertAlign w:val="baseline"/>
          <w:rtl w:val="0"/>
        </w:rPr>
        <w:t xml:space="preserve">COURSE SCHEDULE:</w:t>
      </w: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2"/>
        <w:tblW w:w="13158.000000000002" w:type="dxa"/>
        <w:jc w:val="left"/>
        <w:tblInd w:w="5.0" w:type="dxa"/>
        <w:tblBorders>
          <w:top w:color="000000" w:space="0" w:sz="18" w:val="single"/>
          <w:left w:color="000000" w:space="0" w:sz="18" w:val="single"/>
          <w:bottom w:color="000000" w:space="0" w:sz="18" w:val="single"/>
          <w:right w:color="000000" w:space="0" w:sz="18" w:val="single"/>
          <w:insideH w:color="000000" w:space="0" w:sz="18" w:val="single"/>
          <w:insideV w:color="000000" w:space="0" w:sz="18" w:val="single"/>
        </w:tblBorders>
        <w:tblLayout w:type="fixed"/>
        <w:tblLook w:val="0000"/>
      </w:tblPr>
      <w:tblGrid>
        <w:gridCol w:w="1350"/>
        <w:gridCol w:w="105"/>
        <w:gridCol w:w="202"/>
        <w:gridCol w:w="8150"/>
        <w:gridCol w:w="202"/>
        <w:gridCol w:w="2947"/>
        <w:gridCol w:w="202"/>
        <w:tblGridChange w:id="0">
          <w:tblGrid>
            <w:gridCol w:w="1350"/>
            <w:gridCol w:w="105"/>
            <w:gridCol w:w="202"/>
            <w:gridCol w:w="8150"/>
            <w:gridCol w:w="202"/>
            <w:gridCol w:w="2947"/>
            <w:gridCol w:w="202"/>
          </w:tblGrid>
        </w:tblGridChange>
      </w:tblGrid>
      <w:tr>
        <w:trPr>
          <w:trHeight w:val="955" w:hRule="atLeast"/>
        </w:trPr>
        <w:tc>
          <w:tcPr>
            <w:gridSpan w:val="3"/>
            <w:tcBorders>
              <w:left w:color="000000" w:space="0" w:sz="4" w:val="single"/>
              <w:right w:color="000000" w:space="0" w:sz="4" w:val="single"/>
            </w:tcBorders>
            <w:shd w:fill="d9d9d9" w:val="cle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DATES</w:t>
            </w:r>
            <w:r w:rsidDel="00000000" w:rsidR="00000000" w:rsidRPr="00000000">
              <w:rPr>
                <w:rtl w:val="0"/>
              </w:rPr>
            </w:r>
          </w:p>
        </w:tc>
        <w:tc>
          <w:tcPr>
            <w:gridSpan w:val="2"/>
            <w:tcBorders>
              <w:left w:color="000000" w:space="0" w:sz="4" w:val="single"/>
              <w:right w:color="000000" w:space="0" w:sz="4" w:val="single"/>
            </w:tcBorders>
            <w:shd w:fill="d9d9d9" w:val="cle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LEARNING ACTIVITIES</w:t>
            </w:r>
            <w:r w:rsidDel="00000000" w:rsidR="00000000" w:rsidRPr="00000000">
              <w:rPr>
                <w:rtl w:val="0"/>
              </w:rPr>
            </w:r>
          </w:p>
        </w:tc>
        <w:tc>
          <w:tcPr>
            <w:gridSpan w:val="2"/>
            <w:tcBorders>
              <w:left w:color="000000" w:space="0" w:sz="4" w:val="single"/>
              <w:right w:color="000000" w:space="0" w:sz="4" w:val="single"/>
            </w:tcBorders>
            <w:shd w:fill="d9d9d9" w:val="cle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119" w:line="240"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LEARNING PRODUCTS</w:t>
            </w: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121"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1481" w:hRule="atLeast"/>
        </w:trPr>
        <w:tc>
          <w:tcPr>
            <w:gridSpan w:val="3"/>
            <w:tcBorders>
              <w:top w:color="000000" w:space="0" w:sz="18" w:val="single"/>
              <w:left w:color="000000" w:space="0" w:sz="4" w:val="single"/>
              <w:right w:color="000000" w:space="0" w:sz="4" w:val="single"/>
            </w:tcBorders>
            <w:vAlign w:val="top"/>
          </w:tcPr>
          <w:p w:rsidR="00000000" w:rsidDel="00000000" w:rsidP="00000000" w:rsidRDefault="00000000" w:rsidRPr="00000000" w14:paraId="00000065">
            <w:pPr>
              <w:rPr>
                <w:vertAlign w:val="baseline"/>
              </w:rPr>
            </w:pPr>
            <w:r w:rsidDel="00000000" w:rsidR="00000000" w:rsidRPr="00000000">
              <w:rPr>
                <w:rtl w:val="0"/>
              </w:rPr>
            </w:r>
          </w:p>
        </w:tc>
        <w:tc>
          <w:tcPr>
            <w:gridSpan w:val="2"/>
            <w:tcBorders>
              <w:top w:color="000000" w:space="0" w:sz="18" w:val="single"/>
              <w:left w:color="000000" w:space="0" w:sz="4" w:val="single"/>
              <w:right w:color="000000" w:space="0" w:sz="4" w:val="single"/>
            </w:tcBorders>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3" w:right="110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Students will attend three (virtual) face-to-face classes May 16 – </w:t>
            </w:r>
            <w:r w:rsidDel="00000000" w:rsidR="00000000" w:rsidRPr="00000000">
              <w:rPr>
                <w:b w:val="1"/>
                <w:sz w:val="20"/>
                <w:szCs w:val="20"/>
                <w:rtl w:val="0"/>
              </w:rPr>
              <w:t xml:space="preserve">18</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2021. The following schedule outlines course assignment expectations for SOCW 679.</w:t>
            </w:r>
            <w:r w:rsidDel="00000000" w:rsidR="00000000" w:rsidRPr="00000000">
              <w:rPr>
                <w:rtl w:val="0"/>
              </w:rPr>
            </w:r>
          </w:p>
        </w:tc>
        <w:tc>
          <w:tcPr>
            <w:gridSpan w:val="2"/>
            <w:tcBorders>
              <w:top w:color="000000" w:space="0" w:sz="18" w:val="single"/>
              <w:left w:color="000000" w:space="0" w:sz="4" w:val="single"/>
              <w:right w:color="000000" w:space="0" w:sz="4" w:val="single"/>
            </w:tcBorders>
            <w:vAlign w:val="top"/>
          </w:tcPr>
          <w:p w:rsidR="00000000" w:rsidDel="00000000" w:rsidP="00000000" w:rsidRDefault="00000000" w:rsidRPr="00000000" w14:paraId="0000006A">
            <w:pPr>
              <w:rPr>
                <w:vertAlign w:val="baseline"/>
              </w:rPr>
            </w:pPr>
            <w:r w:rsidDel="00000000" w:rsidR="00000000" w:rsidRPr="00000000">
              <w:rPr>
                <w:rtl w:val="0"/>
              </w:rPr>
            </w:r>
          </w:p>
        </w:tc>
      </w:tr>
      <w:tr>
        <w:trPr>
          <w:trHeight w:val="1155" w:hRule="atLeast"/>
        </w:trPr>
        <w:tc>
          <w:tcPr>
            <w:gridSpan w:val="3"/>
            <w:tcBorders>
              <w:top w:color="000000" w:space="0" w:sz="18" w:val="single"/>
              <w:left w:color="000000" w:space="0" w:sz="4" w:val="single"/>
              <w:right w:color="000000" w:space="0" w:sz="4" w:val="single"/>
            </w:tcBorders>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single"/>
                <w:shd w:fill="auto" w:val="clear"/>
                <w:vertAlign w:val="baseline"/>
                <w:rtl w:val="0"/>
              </w:rPr>
              <w:t xml:space="preserve">In-Class</w:t>
            </w:r>
            <w:r w:rsidDel="00000000" w:rsidR="00000000" w:rsidRPr="00000000">
              <w:rPr>
                <w:rtl w:val="0"/>
              </w:rPr>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May 16, 17, 18</w:t>
            </w:r>
            <w:r w:rsidDel="00000000" w:rsidR="00000000" w:rsidRPr="00000000">
              <w:rPr>
                <w:rtl w:val="0"/>
              </w:rPr>
            </w:r>
          </w:p>
        </w:tc>
        <w:tc>
          <w:tcPr>
            <w:gridSpan w:val="2"/>
            <w:tcBorders>
              <w:top w:color="000000" w:space="0" w:sz="18" w:val="single"/>
              <w:left w:color="000000" w:space="0" w:sz="4" w:val="single"/>
              <w:right w:color="000000" w:space="0" w:sz="4" w:val="single"/>
            </w:tcBorders>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Day 1 (5-16-21) –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Lecture and in-class activities: Major Issues in Education</w:t>
            </w:r>
          </w:p>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Day 2 (5-17-21)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Lecture and in-class activities: Student Discipline &amp; Students’ Rights</w:t>
            </w:r>
          </w:p>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Day 3 (5-18-21)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Lecture and in-class activities: Exceptional Students, Children with Disabilities</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120"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11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18" w:val="single"/>
              <w:left w:color="000000" w:space="0" w:sz="4" w:val="single"/>
              <w:right w:color="000000" w:space="0" w:sz="4" w:val="single"/>
            </w:tcBorders>
            <w:vAlign w:val="top"/>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9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Educational Films</w:t>
            </w:r>
          </w:p>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9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Case Studies</w:t>
            </w:r>
          </w:p>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9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Breakout Discussions</w:t>
            </w:r>
          </w:p>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E">
            <w:pPr>
              <w:rPr>
                <w:vertAlign w:val="baseline"/>
              </w:rPr>
            </w:pPr>
            <w:r w:rsidDel="00000000" w:rsidR="00000000" w:rsidRPr="00000000">
              <w:rPr>
                <w:rtl w:val="0"/>
              </w:rPr>
            </w:r>
          </w:p>
        </w:tc>
      </w:tr>
      <w:tr>
        <w:trPr>
          <w:trHeight w:val="1928" w:hRule="atLeast"/>
        </w:trPr>
        <w:tc>
          <w:tcPr>
            <w:gridSpan w:val="3"/>
            <w:tcBorders>
              <w:top w:color="000000" w:space="0" w:sz="18" w:val="single"/>
              <w:left w:color="000000" w:space="0" w:sz="4" w:val="single"/>
              <w:bottom w:color="000000" w:space="0" w:sz="17" w:val="single"/>
              <w:right w:color="000000" w:space="0" w:sz="4" w:val="single"/>
            </w:tcBorders>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0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single"/>
                <w:shd w:fill="auto" w:val="clear"/>
                <w:vertAlign w:val="baseline"/>
                <w:rtl w:val="0"/>
              </w:rPr>
              <w:t xml:space="preserve">Online  MODULE 1</w:t>
            </w:r>
            <w:r w:rsidDel="00000000" w:rsidR="00000000" w:rsidRPr="00000000">
              <w:rPr>
                <w:rtl w:val="0"/>
              </w:rPr>
            </w:r>
          </w:p>
        </w:tc>
        <w:tc>
          <w:tcPr>
            <w:gridSpan w:val="2"/>
            <w:tcBorders>
              <w:top w:color="000000" w:space="0" w:sz="18" w:val="single"/>
              <w:left w:color="000000" w:space="0" w:sz="4" w:val="single"/>
              <w:bottom w:color="000000" w:space="0" w:sz="17" w:val="single"/>
              <w:right w:color="000000" w:space="0" w:sz="4" w:val="single"/>
            </w:tcBorders>
            <w:vAlign w:val="top"/>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Readings/Assignments:</w:t>
            </w:r>
            <w:r w:rsidDel="00000000" w:rsidR="00000000" w:rsidRPr="00000000">
              <w:rPr>
                <w:rtl w:val="0"/>
              </w:rPr>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Massat (2016): Chapters 11 (A History of the Education of African American Children)</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1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Quiz on Chapter 11 (Open until 5/30/21 at 8:00 a.m.)</w:t>
            </w:r>
          </w:p>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Education Law PowerPoint Selection by 5/21/21 on eClass</w:t>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Educational film review and post (Film 1)</w:t>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1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2"/>
            <w:tcBorders>
              <w:top w:color="000000" w:space="0" w:sz="18" w:val="single"/>
              <w:left w:color="000000" w:space="0" w:sz="4" w:val="single"/>
              <w:bottom w:color="000000" w:space="0" w:sz="17" w:val="single"/>
              <w:right w:color="000000" w:space="0" w:sz="4" w:val="single"/>
            </w:tcBorders>
            <w:vAlign w:val="top"/>
          </w:tcPr>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Education Law Selection by 5/21/21 </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trHeight w:val="1928" w:hRule="atLeast"/>
        </w:trPr>
        <w:tc>
          <w:tcPr>
            <w:gridSpan w:val="2"/>
            <w:tcBorders>
              <w:top w:color="000000" w:space="0" w:sz="18" w:val="single"/>
              <w:left w:color="000000" w:space="0" w:sz="4" w:val="single"/>
              <w:bottom w:color="000000" w:space="0" w:sz="17" w:val="single"/>
              <w:right w:color="000000" w:space="0" w:sz="4" w:val="single"/>
            </w:tcBorders>
            <w:vAlign w:val="top"/>
          </w:tcPr>
          <w:p w:rsidR="00000000" w:rsidDel="00000000" w:rsidP="00000000" w:rsidRDefault="00000000" w:rsidRPr="00000000" w14:paraId="0000008D">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03"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single"/>
                <w:shd w:fill="auto" w:val="clear"/>
                <w:vertAlign w:val="baseline"/>
                <w:rtl w:val="0"/>
              </w:rPr>
              <w:t xml:space="preserve">Online MODULE 2</w:t>
            </w:r>
            <w:r w:rsidDel="00000000" w:rsidR="00000000" w:rsidRPr="00000000">
              <w:rPr>
                <w:rtl w:val="0"/>
              </w:rPr>
            </w:r>
          </w:p>
        </w:tc>
        <w:tc>
          <w:tcPr>
            <w:gridSpan w:val="2"/>
            <w:tcBorders>
              <w:top w:color="000000" w:space="0" w:sz="18" w:val="single"/>
              <w:left w:color="000000" w:space="0" w:sz="4" w:val="single"/>
              <w:bottom w:color="000000" w:space="0" w:sz="17" w:val="single"/>
              <w:right w:color="000000" w:space="0" w:sz="4" w:val="single"/>
            </w:tcBorders>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Readings/Assignments:</w:t>
            </w:r>
            <w:r w:rsidDel="00000000" w:rsidR="00000000" w:rsidRPr="00000000">
              <w:rPr>
                <w:rtl w:val="0"/>
              </w:rPr>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Massat (2016): Chapter 13 (Bullying and Sexual Harassment in Schools)</w:t>
            </w:r>
          </w:p>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Quiz on Chapter 13 (Open until 5/30/21 at 8:00 a.m.)</w:t>
            </w:r>
          </w:p>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Education Law PowerPoint Selection by 5/21/21 on eClass</w:t>
            </w:r>
          </w:p>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Educational film review and post (Film 2)</w:t>
            </w:r>
          </w:p>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18" w:val="single"/>
              <w:left w:color="000000" w:space="0" w:sz="4" w:val="single"/>
              <w:bottom w:color="000000" w:space="0" w:sz="17" w:val="single"/>
              <w:right w:color="000000" w:space="0" w:sz="4" w:val="single"/>
            </w:tcBorders>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Education Law Selection by 5/21/21 </w:t>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tl w:val="0"/>
              </w:rPr>
            </w:r>
          </w:p>
        </w:tc>
      </w:tr>
      <w:tr>
        <w:trPr>
          <w:trHeight w:val="1928" w:hRule="atLeast"/>
        </w:trPr>
        <w:tc>
          <w:tcPr>
            <w:gridSpan w:val="2"/>
            <w:tcBorders>
              <w:top w:color="000000" w:space="0" w:sz="18" w:val="single"/>
              <w:left w:color="000000" w:space="0" w:sz="4" w:val="single"/>
              <w:bottom w:color="000000" w:space="0" w:sz="17" w:val="single"/>
              <w:right w:color="000000" w:space="0" w:sz="4" w:val="single"/>
            </w:tcBorders>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03" w:right="0" w:firstLine="0"/>
              <w:jc w:val="left"/>
              <w:rPr>
                <w:rFonts w:ascii="Times New Roman" w:cs="Times New Roman" w:eastAsia="Times New Roman" w:hAnsi="Times New Roman"/>
                <w:b w:val="0"/>
                <w:i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0"/>
                <w:szCs w:val="20"/>
                <w:u w:val="single"/>
                <w:shd w:fill="auto" w:val="clear"/>
                <w:vertAlign w:val="baseline"/>
                <w:rtl w:val="0"/>
              </w:rPr>
              <w:t xml:space="preserve">Online MODULE 3</w:t>
            </w:r>
            <w:r w:rsidDel="00000000" w:rsidR="00000000" w:rsidRPr="00000000">
              <w:rPr>
                <w:rtl w:val="0"/>
              </w:rPr>
            </w:r>
          </w:p>
        </w:tc>
        <w:tc>
          <w:tcPr>
            <w:gridSpan w:val="2"/>
            <w:tcBorders>
              <w:top w:color="000000" w:space="0" w:sz="18" w:val="single"/>
              <w:left w:color="000000" w:space="0" w:sz="4" w:val="single"/>
              <w:bottom w:color="000000" w:space="0" w:sz="17" w:val="single"/>
              <w:right w:color="000000" w:space="0" w:sz="4" w:val="single"/>
            </w:tcBorders>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Readings/Assignments:</w:t>
            </w:r>
            <w:r w:rsidDel="00000000" w:rsidR="00000000" w:rsidRPr="00000000">
              <w:rPr>
                <w:rtl w:val="0"/>
              </w:rPr>
            </w:r>
          </w:p>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Massat (2016): Chapter 20 (Tackling Oppression)        </w:t>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Quiz on Chapter 20 (Open until 5/30/21 at 8:00 a.m.)</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Education Law PowerPoint Selection by 5/21/21 on eClass</w:t>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Educational film review and post (Film 3)</w:t>
            </w:r>
          </w:p>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c>
          <w:tcPr>
            <w:gridSpan w:val="3"/>
            <w:tcBorders>
              <w:top w:color="000000" w:space="0" w:sz="18" w:val="single"/>
              <w:left w:color="000000" w:space="0" w:sz="4" w:val="single"/>
              <w:bottom w:color="000000" w:space="0" w:sz="17" w:val="single"/>
              <w:right w:color="000000" w:space="0" w:sz="4" w:val="single"/>
            </w:tcBorders>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0"/>
                <w:szCs w:val="20"/>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Education Law PowerPoint Presentation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(Shared on padlet/uploaded by 5/30/21)</w:t>
            </w:r>
            <w:r w:rsidDel="00000000" w:rsidR="00000000" w:rsidRPr="00000000">
              <w:rPr>
                <w:rtl w:val="0"/>
              </w:rPr>
            </w:r>
          </w:p>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160" w:right="0" w:firstLine="0"/>
              <w:jc w:val="left"/>
              <w:rPr>
                <w:rFonts w:ascii="Arimo" w:cs="Arimo" w:eastAsia="Arimo" w:hAnsi="Arimo"/>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AC">
      <w:pPr>
        <w:spacing w:after="240" w:before="240" w:lineRule="auto"/>
        <w:rPr>
          <w:sz w:val="20"/>
          <w:szCs w:val="20"/>
        </w:rPr>
      </w:pPr>
      <w:r w:rsidDel="00000000" w:rsidR="00000000" w:rsidRPr="00000000">
        <w:rPr>
          <w:b w:val="1"/>
          <w:sz w:val="20"/>
          <w:szCs w:val="20"/>
          <w:u w:val="single"/>
          <w:rtl w:val="0"/>
        </w:rPr>
        <w:t xml:space="preserve">Syllabus Policy</w:t>
      </w:r>
      <w:r w:rsidDel="00000000" w:rsidR="00000000" w:rsidRPr="00000000">
        <w:rPr>
          <w:sz w:val="20"/>
          <w:szCs w:val="20"/>
          <w:rtl w:val="0"/>
        </w:rPr>
        <w:t xml:space="preserve">: The professor reserves the right to alter assignments and/or contents of this syllabus.  Students will be given appropriate notice of any changes. </w:t>
      </w:r>
    </w:p>
    <w:p w:rsidR="00000000" w:rsidDel="00000000" w:rsidP="00000000" w:rsidRDefault="00000000" w:rsidRPr="00000000" w14:paraId="000000AD">
      <w:pPr>
        <w:rPr>
          <w:sz w:val="20"/>
          <w:szCs w:val="20"/>
        </w:rPr>
        <w:sectPr>
          <w:type w:val="nextPage"/>
          <w:pgSz w:h="12240" w:w="15840" w:orient="landscape"/>
          <w:pgMar w:bottom="1200" w:top="1140" w:left="1340" w:right="1200" w:header="0" w:footer="957"/>
        </w:sectPr>
      </w:pPr>
      <w:r w:rsidDel="00000000" w:rsidR="00000000" w:rsidRPr="00000000">
        <w:rPr>
          <w:rtl w:val="0"/>
        </w:rPr>
      </w:r>
    </w:p>
    <w:p w:rsidR="00000000" w:rsidDel="00000000" w:rsidP="00000000" w:rsidRDefault="00000000" w:rsidRPr="00000000" w14:paraId="000000AE">
      <w:pPr>
        <w:rPr>
          <w:b w:val="0"/>
          <w:sz w:val="24"/>
          <w:szCs w:val="24"/>
          <w:vertAlign w:val="baseline"/>
        </w:rPr>
      </w:pPr>
      <w:r w:rsidDel="00000000" w:rsidR="00000000" w:rsidRPr="00000000">
        <w:rPr>
          <w:b w:val="1"/>
          <w:sz w:val="24"/>
          <w:szCs w:val="24"/>
          <w:vertAlign w:val="baseline"/>
          <w:rtl w:val="0"/>
        </w:rPr>
        <w:t xml:space="preserve"> SOUTHERN ADVENTIST UNIVERSITY DISABILITY STATEMENT:</w:t>
      </w:r>
      <w:r w:rsidDel="00000000" w:rsidR="00000000" w:rsidRPr="00000000">
        <w:rPr>
          <w:rtl w:val="0"/>
        </w:rPr>
      </w:r>
    </w:p>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1" w:line="276" w:lineRule="auto"/>
        <w:ind w:left="100" w:right="228"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keeping with university policy, any student with a disability who needs academic accommodations should call Disability Support Services at 423-236-2574 or visit Lynn Wood Hall, room 137, to arrange a confidential appointment with the Disability Services Coordinator (DSC) before or during the first week of classes. (Students who request accommodations after the third week of the semester might not complete the process in time to receive accommodations for that semester.) Legally, no retroactive accommodations can be provided. For more details, visit the Disability Support Services website at </w:t>
      </w:r>
      <w:hyperlink r:id="rId14">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www.southern.edu/disability support</w:t>
        </w:r>
      </w:hyperlink>
      <w:hyperlink r:id="rId15">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hyperlink>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Accommodations for disabilities are available only as recommended by Disability Support Services. Students whose accommodations are approved will be provided confidential letters, which students should review and discuss with their professors in relation to particular course requirements.</w:t>
      </w:r>
    </w:p>
    <w:p w:rsidR="00000000" w:rsidDel="00000000" w:rsidP="00000000" w:rsidRDefault="00000000" w:rsidRPr="00000000" w14:paraId="000000B1">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pStyle w:val="Heading1"/>
        <w:ind w:firstLine="100"/>
        <w:rPr>
          <w:vertAlign w:val="baseline"/>
        </w:rPr>
      </w:pPr>
      <w:r w:rsidDel="00000000" w:rsidR="00000000" w:rsidRPr="00000000">
        <w:rPr>
          <w:b w:val="1"/>
          <w:vertAlign w:val="baseline"/>
          <w:rtl w:val="0"/>
        </w:rPr>
        <w:t xml:space="preserve">SCHOOL OF SOCIAL WORK POLICIES:</w:t>
      </w:r>
      <w:r w:rsidDel="00000000" w:rsidR="00000000" w:rsidRPr="00000000">
        <w:rPr>
          <w:rtl w:val="0"/>
        </w:rPr>
      </w:r>
    </w:p>
    <w:p w:rsidR="00000000" w:rsidDel="00000000" w:rsidP="00000000" w:rsidRDefault="00000000" w:rsidRPr="00000000" w14:paraId="000000B3">
      <w:pPr>
        <w:spacing w:before="44" w:line="276" w:lineRule="auto"/>
        <w:ind w:left="100" w:right="455" w:firstLine="0"/>
        <w:rPr>
          <w:i w:val="0"/>
          <w:sz w:val="20"/>
          <w:szCs w:val="20"/>
          <w:vertAlign w:val="baseline"/>
        </w:rPr>
      </w:pPr>
      <w:r w:rsidDel="00000000" w:rsidR="00000000" w:rsidRPr="00000000">
        <w:rPr>
          <w:i w:val="1"/>
          <w:sz w:val="20"/>
          <w:szCs w:val="20"/>
          <w:vertAlign w:val="baseline"/>
          <w:rtl w:val="0"/>
        </w:rPr>
        <w:t xml:space="preserve">Southern Adventist University and the MSW program faculty have developed a set of policies to ensure effective communication and enhance understanding of academic benchmarks for our students. These policies are also designed to encourage and deepen professionalism, an essential competency for excellence in social work practice.</w:t>
      </w:r>
      <w:r w:rsidDel="00000000" w:rsidR="00000000" w:rsidRPr="00000000">
        <w:rPr>
          <w:rtl w:val="0"/>
        </w:rPr>
      </w:r>
    </w:p>
    <w:p w:rsidR="00000000" w:rsidDel="00000000" w:rsidP="00000000" w:rsidRDefault="00000000" w:rsidRPr="00000000" w14:paraId="000000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B5">
      <w:pPr>
        <w:pStyle w:val="Heading2"/>
        <w:numPr>
          <w:ilvl w:val="1"/>
          <w:numId w:val="4"/>
        </w:numPr>
        <w:tabs>
          <w:tab w:val="left" w:pos="518"/>
        </w:tabs>
        <w:ind w:left="517" w:hanging="360"/>
        <w:rPr>
          <w:vertAlign w:val="baseline"/>
        </w:rPr>
      </w:pPr>
      <w:r w:rsidDel="00000000" w:rsidR="00000000" w:rsidRPr="00000000">
        <w:rPr>
          <w:b w:val="1"/>
          <w:vertAlign w:val="baseline"/>
          <w:rtl w:val="0"/>
        </w:rPr>
        <w:t xml:space="preserve">General Course Policies</w:t>
      </w:r>
      <w:r w:rsidDel="00000000" w:rsidR="00000000" w:rsidRPr="00000000">
        <w:rPr>
          <w:rtl w:val="0"/>
        </w:rPr>
      </w:r>
    </w:p>
    <w:p w:rsidR="00000000" w:rsidDel="00000000" w:rsidP="00000000" w:rsidRDefault="00000000" w:rsidRPr="00000000" w14:paraId="000000B6">
      <w:pPr>
        <w:keepNext w:val="0"/>
        <w:keepLines w:val="0"/>
        <w:widowControl w:val="0"/>
        <w:pBdr>
          <w:top w:space="0" w:sz="0" w:val="nil"/>
          <w:left w:space="0" w:sz="0" w:val="nil"/>
          <w:bottom w:space="0" w:sz="0" w:val="nil"/>
          <w:right w:space="0" w:sz="0" w:val="nil"/>
          <w:between w:space="0" w:sz="0" w:val="nil"/>
        </w:pBdr>
        <w:shd w:fill="auto" w:val="clear"/>
        <w:spacing w:after="0" w:before="36"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students enrolled in the MSW Program in the School of Social Work are expected to demonstrate the following professional and academic behaviors:</w:t>
      </w:r>
    </w:p>
    <w:p w:rsidR="00000000" w:rsidDel="00000000" w:rsidP="00000000" w:rsidRDefault="00000000" w:rsidRPr="00000000" w14:paraId="000000B7">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517"/>
          <w:tab w:val="left" w:pos="518"/>
        </w:tabs>
        <w:spacing w:after="0" w:before="0" w:line="240" w:lineRule="auto"/>
        <w:ind w:left="517"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are expected to complete all online assignments in a timely manner and arrive prepared for class discussion;</w:t>
      </w:r>
    </w:p>
    <w:p w:rsidR="00000000" w:rsidDel="00000000" w:rsidP="00000000" w:rsidRDefault="00000000" w:rsidRPr="00000000" w14:paraId="000000B8">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517"/>
          <w:tab w:val="left" w:pos="518"/>
        </w:tabs>
        <w:spacing w:after="0" w:before="0" w:line="240" w:lineRule="auto"/>
        <w:ind w:left="517"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are expected to actively participate in e-class and class discussions and cohort projects. Those who disrupt the class (talk/whispering, clowning,</w:t>
      </w:r>
    </w:p>
    <w:p w:rsidR="00000000" w:rsidDel="00000000" w:rsidP="00000000" w:rsidRDefault="00000000" w:rsidRPr="00000000" w14:paraId="000000B9">
      <w:pPr>
        <w:keepNext w:val="0"/>
        <w:keepLines w:val="0"/>
        <w:widowControl w:val="0"/>
        <w:pBdr>
          <w:top w:space="0" w:sz="0" w:val="nil"/>
          <w:left w:space="0" w:sz="0" w:val="nil"/>
          <w:bottom w:space="0" w:sz="0" w:val="nil"/>
          <w:right w:space="0" w:sz="0" w:val="nil"/>
          <w:between w:space="0" w:sz="0" w:val="nil"/>
        </w:pBdr>
        <w:shd w:fill="auto" w:val="clear"/>
        <w:spacing w:after="0" w:before="31" w:line="276" w:lineRule="auto"/>
        <w:ind w:left="517" w:right="43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etc.) or over-participate (monopolize or dominate) in discussions on a regular basis should expect to be penalized in the same manner as those who under- participate;</w:t>
      </w:r>
    </w:p>
    <w:p w:rsidR="00000000" w:rsidDel="00000000" w:rsidP="00000000" w:rsidRDefault="00000000" w:rsidRPr="00000000" w14:paraId="000000BA">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517"/>
          <w:tab w:val="left" w:pos="518"/>
        </w:tabs>
        <w:spacing w:after="0" w:before="0" w:line="240" w:lineRule="auto"/>
        <w:ind w:left="517"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are expected to assess personal and educational needs and interact with the professor as necessary. Do not wait until late in the semester to ask for</w:t>
      </w:r>
    </w:p>
    <w:p w:rsidR="00000000" w:rsidDel="00000000" w:rsidP="00000000" w:rsidRDefault="00000000" w:rsidRPr="00000000" w14:paraId="000000BB">
      <w:pPr>
        <w:keepNext w:val="0"/>
        <w:keepLines w:val="0"/>
        <w:widowControl w:val="0"/>
        <w:pBdr>
          <w:top w:space="0" w:sz="0" w:val="nil"/>
          <w:left w:space="0" w:sz="0" w:val="nil"/>
          <w:bottom w:space="0" w:sz="0" w:val="nil"/>
          <w:right w:space="0" w:sz="0" w:val="nil"/>
          <w:between w:space="0" w:sz="0" w:val="nil"/>
        </w:pBdr>
        <w:shd w:fill="auto" w:val="clear"/>
        <w:spacing w:after="0" w:before="31" w:line="240" w:lineRule="auto"/>
        <w:ind w:left="51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assistance!</w:t>
      </w:r>
    </w:p>
    <w:p w:rsidR="00000000" w:rsidDel="00000000" w:rsidP="00000000" w:rsidRDefault="00000000" w:rsidRPr="00000000" w14:paraId="000000BC">
      <w:pPr>
        <w:keepNext w:val="0"/>
        <w:keepLines w:val="0"/>
        <w:widowControl w:val="0"/>
        <w:numPr>
          <w:ilvl w:val="0"/>
          <w:numId w:val="7"/>
        </w:numPr>
        <w:pBdr>
          <w:top w:space="0" w:sz="0" w:val="nil"/>
          <w:left w:space="0" w:sz="0" w:val="nil"/>
          <w:bottom w:space="0" w:sz="0" w:val="nil"/>
          <w:right w:space="0" w:sz="0" w:val="nil"/>
          <w:between w:space="0" w:sz="0" w:val="nil"/>
        </w:pBdr>
        <w:shd w:fill="auto" w:val="clear"/>
        <w:tabs>
          <w:tab w:val="left" w:pos="517"/>
          <w:tab w:val="left" w:pos="518"/>
        </w:tabs>
        <w:spacing w:after="0" w:before="0" w:line="240" w:lineRule="auto"/>
        <w:ind w:left="517"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are expected to adhere to the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NASW Code of Ethics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all aspects of course work and participation.</w:t>
      </w:r>
    </w:p>
    <w:p w:rsidR="00000000" w:rsidDel="00000000" w:rsidP="00000000" w:rsidRDefault="00000000" w:rsidRPr="00000000" w14:paraId="000000BD">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BE">
      <w:pPr>
        <w:pStyle w:val="Heading2"/>
        <w:numPr>
          <w:ilvl w:val="1"/>
          <w:numId w:val="4"/>
        </w:numPr>
        <w:tabs>
          <w:tab w:val="left" w:pos="518"/>
        </w:tabs>
        <w:ind w:left="517" w:hanging="360"/>
        <w:rPr>
          <w:vertAlign w:val="baseline"/>
        </w:rPr>
      </w:pPr>
      <w:r w:rsidDel="00000000" w:rsidR="00000000" w:rsidRPr="00000000">
        <w:rPr>
          <w:b w:val="1"/>
          <w:vertAlign w:val="baseline"/>
          <w:rtl w:val="0"/>
        </w:rPr>
        <w:t xml:space="preserve">Attendance Policy</w:t>
      </w:r>
      <w:r w:rsidDel="00000000" w:rsidR="00000000" w:rsidRPr="00000000">
        <w:rPr>
          <w:rtl w:val="0"/>
        </w:rPr>
      </w:r>
    </w:p>
    <w:p w:rsidR="00000000" w:rsidDel="00000000" w:rsidP="00000000" w:rsidRDefault="00000000" w:rsidRPr="00000000" w14:paraId="000000BF">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C0">
      <w:pPr>
        <w:spacing w:before="91" w:line="276" w:lineRule="auto"/>
        <w:ind w:left="100" w:right="152" w:firstLine="0"/>
        <w:rPr>
          <w:i w:val="0"/>
          <w:sz w:val="20"/>
          <w:szCs w:val="20"/>
          <w:vertAlign w:val="baseline"/>
        </w:rPr>
      </w:pPr>
      <w:r w:rsidDel="00000000" w:rsidR="00000000" w:rsidRPr="00000000">
        <w:rPr>
          <w:i w:val="1"/>
          <w:sz w:val="20"/>
          <w:szCs w:val="20"/>
          <w:vertAlign w:val="baseline"/>
          <w:rtl w:val="0"/>
        </w:rPr>
        <w:t xml:space="preserve">SAU’s hybrid MSW program holds a measured balance of online and face-to-face (F2F) interactions that comprise “class time.” The program’s F2F class sessions are taught through an intensive, skills-based approach. Because of this engagement model of instruction, students must attend each F2F session as scheduled. Success in the graduate program depends on consistent presence in class every two weeks. Any missed F2F sessions will potentially jeopardize both the student’s grade and retention in the MSW program. Additionally, punctuality and attendance are key external indicators of professionalism and, as such, are critical for demonstrating achievement of this competency. To maximize student success in the MSW program, this Attendance Policy has been developed by the School of Social Work faculty.</w:t>
      </w:r>
      <w:r w:rsidDel="00000000" w:rsidR="00000000" w:rsidRPr="00000000">
        <w:rPr>
          <w:rtl w:val="0"/>
        </w:rPr>
      </w:r>
    </w:p>
    <w:p w:rsidR="00000000" w:rsidDel="00000000" w:rsidP="00000000" w:rsidRDefault="00000000" w:rsidRPr="00000000" w14:paraId="000000C1">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0" w:line="240" w:lineRule="auto"/>
        <w:ind w:left="5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meeting schedule is provided at the beginning of the school semester.</w:t>
      </w:r>
    </w:p>
    <w:p w:rsidR="00000000" w:rsidDel="00000000" w:rsidP="00000000" w:rsidRDefault="00000000" w:rsidRPr="00000000" w14:paraId="000000C2">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33" w:line="240" w:lineRule="auto"/>
        <w:ind w:left="5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are responsible for clearing their calendars so they may attend all of the scheduled online group meetings.</w:t>
      </w:r>
    </w:p>
    <w:p w:rsidR="00000000" w:rsidDel="00000000" w:rsidP="00000000" w:rsidRDefault="00000000" w:rsidRPr="00000000" w14:paraId="000000C3">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35" w:line="276" w:lineRule="auto"/>
        <w:ind w:left="580" w:right="189"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Missing more than 30 minutes of meeting is considered an absence under this policy. Three times of being late or leaving early (each less than 30 minutes) also accrues to one absence.</w:t>
      </w:r>
    </w:p>
    <w:p w:rsidR="00000000" w:rsidDel="00000000" w:rsidP="00000000" w:rsidRDefault="00000000" w:rsidRPr="00000000" w14:paraId="000000C4">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0" w:line="276" w:lineRule="auto"/>
        <w:ind w:left="580" w:right="155"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There are two types of absences: emergency/excused and unexcused. An absence is considered “excused” under very limited emergency circumstances, which include documented death in the immediate family, or documented illness of self or a dependent child. All other absences are considered unexcused.</w:t>
      </w:r>
    </w:p>
    <w:p w:rsidR="00000000" w:rsidDel="00000000" w:rsidP="00000000" w:rsidRDefault="00000000" w:rsidRPr="00000000" w14:paraId="000000C5">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0" w:line="240" w:lineRule="auto"/>
        <w:ind w:left="5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all absences, either emergency/excused or unexcused, students need to alert the professor to the situation, preferably in advance of class.</w:t>
      </w:r>
    </w:p>
    <w:p w:rsidR="00000000" w:rsidDel="00000000" w:rsidP="00000000" w:rsidRDefault="00000000" w:rsidRPr="00000000" w14:paraId="000000C6">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35" w:line="240" w:lineRule="auto"/>
        <w:ind w:left="5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who miss class for a documented emergency may lose points that are given for work done during that missed class period.</w:t>
      </w:r>
    </w:p>
    <w:p w:rsidR="00000000" w:rsidDel="00000000" w:rsidP="00000000" w:rsidRDefault="00000000" w:rsidRPr="00000000" w14:paraId="000000C7">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33" w:line="276" w:lineRule="auto"/>
        <w:ind w:left="580" w:right="331"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the event of an excused absence, it is the student’s responsibility to ask another student to record, with the permission of the professor, or take notes to cover all class content presented, and to make up any learning activities missed during group meetings.</w:t>
      </w:r>
    </w:p>
    <w:p w:rsidR="00000000" w:rsidDel="00000000" w:rsidP="00000000" w:rsidRDefault="00000000" w:rsidRPr="00000000" w14:paraId="000000C8">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0" w:line="276" w:lineRule="auto"/>
        <w:ind w:left="580" w:right="776"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a student has an unexcused absence, the point total towards the final grade for the course will be reduced by 5% for each unexcused absence and, additionally, no points will be available for missed online group activities.</w:t>
      </w:r>
    </w:p>
    <w:p w:rsidR="00000000" w:rsidDel="00000000" w:rsidP="00000000" w:rsidRDefault="00000000" w:rsidRPr="00000000" w14:paraId="000000C9">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2" w:line="276" w:lineRule="auto"/>
        <w:ind w:left="580" w:right="162"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student who </w:t>
      </w:r>
      <w:r w:rsidDel="00000000" w:rsidR="00000000" w:rsidRPr="00000000">
        <w:rPr>
          <w:sz w:val="20"/>
          <w:szCs w:val="20"/>
          <w:rtl w:val="0"/>
        </w:rPr>
        <w:t xml:space="preserve">has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four unexcused absences from group meetings will be dismissed from the course, will receive an F (unexcused) as a final grade for the course, and will be required to repeat and is financially responsible for the course charges the next time it is offered.</w:t>
      </w:r>
    </w:p>
    <w:p w:rsidR="00000000" w:rsidDel="00000000" w:rsidP="00000000" w:rsidRDefault="00000000" w:rsidRPr="00000000" w14:paraId="000000CA">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80"/>
        </w:tabs>
        <w:spacing w:after="0" w:before="0" w:line="276" w:lineRule="auto"/>
        <w:ind w:left="580" w:right="1919"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a student acquires four excused absences during a semester and falls behind with the class requirements then he/she will receive an Incomplete/Incomplete in Progress for the class is at the discretion of the professor on a case-by-case basis.</w:t>
      </w:r>
    </w:p>
    <w:p w:rsidR="00000000" w:rsidDel="00000000" w:rsidP="00000000" w:rsidRDefault="00000000" w:rsidRPr="00000000" w14:paraId="000000CB">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CC">
      <w:pPr>
        <w:pStyle w:val="Heading2"/>
        <w:numPr>
          <w:ilvl w:val="1"/>
          <w:numId w:val="4"/>
        </w:numPr>
        <w:tabs>
          <w:tab w:val="left" w:pos="518"/>
        </w:tabs>
        <w:ind w:left="517" w:hanging="360"/>
        <w:rPr>
          <w:vertAlign w:val="baseline"/>
        </w:rPr>
      </w:pPr>
      <w:r w:rsidDel="00000000" w:rsidR="00000000" w:rsidRPr="00000000">
        <w:rPr>
          <w:b w:val="1"/>
          <w:vertAlign w:val="baseline"/>
          <w:rtl w:val="0"/>
        </w:rPr>
        <w:t xml:space="preserve">Late Assignment Policy</w:t>
      </w:r>
      <w:r w:rsidDel="00000000" w:rsidR="00000000" w:rsidRPr="00000000">
        <w:rPr>
          <w:rtl w:val="0"/>
        </w:rPr>
      </w:r>
    </w:p>
    <w:p w:rsidR="00000000" w:rsidDel="00000000" w:rsidP="00000000" w:rsidRDefault="00000000" w:rsidRPr="00000000" w14:paraId="000000CD">
      <w:pPr>
        <w:keepNext w:val="0"/>
        <w:keepLines w:val="0"/>
        <w:widowControl w:val="0"/>
        <w:pBdr>
          <w:top w:space="0" w:sz="0" w:val="nil"/>
          <w:left w:space="0" w:sz="0" w:val="nil"/>
          <w:bottom w:space="0" w:sz="0" w:val="nil"/>
          <w:right w:space="0" w:sz="0" w:val="nil"/>
          <w:between w:space="0" w:sz="0" w:val="nil"/>
        </w:pBdr>
        <w:shd w:fill="auto" w:val="clear"/>
        <w:spacing w:after="0" w:before="33" w:line="276" w:lineRule="auto"/>
        <w:ind w:left="100" w:right="8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MSW program at SAU is a competency-based and evidence-based academic program. As such, students in the MSW program are required to complete and/or remediate any unsatisfactory work until they meet or exceed program standards for all of the required competencies, as defined by their respective practice behaviors. In this learning environment, students are expected to complete all required assignments </w:t>
      </w: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prior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advancing to their next coursework. This policy delineates the MSW program’s standards and processes associated with the late submission of course assignments.</w:t>
      </w:r>
    </w:p>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w:t>
      </w:r>
    </w:p>
    <w:p w:rsidR="00000000" w:rsidDel="00000000" w:rsidP="00000000" w:rsidRDefault="00000000" w:rsidRPr="00000000" w14:paraId="000000CF">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579"/>
          <w:tab w:val="left" w:pos="580"/>
        </w:tabs>
        <w:spacing w:after="0" w:afterAutospacing="0" w:before="33"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Due dates/times for assignments and exams are clearly marked in the course schedule found in the syllabus and/or eClass.</w:t>
      </w:r>
    </w:p>
    <w:p w:rsidR="00000000" w:rsidDel="00000000" w:rsidP="00000000" w:rsidRDefault="00000000" w:rsidRPr="00000000" w14:paraId="000000D0">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579"/>
          <w:tab w:val="left" w:pos="580"/>
        </w:tabs>
        <w:spacing w:after="0" w:before="0" w:beforeAutospacing="0" w:line="276" w:lineRule="auto"/>
        <w:ind w:left="720" w:right="227"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Exemptions from the penalties for late assignments will be granted only for documented medical or other emergency reasons, as defined in the procedures section below.</w:t>
      </w:r>
    </w:p>
    <w:p w:rsidR="00000000" w:rsidDel="00000000" w:rsidP="00000000" w:rsidRDefault="00000000" w:rsidRPr="00000000" w14:paraId="000000D1">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579"/>
          <w:tab w:val="left" w:pos="580"/>
        </w:tabs>
        <w:spacing w:after="0" w:before="0" w:line="278.00000000000006" w:lineRule="auto"/>
        <w:ind w:left="720" w:right="133"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Assignments submitted after the designated due date will be considered late and will receive 10% off the achieved score for each day the work is late, up to seven days (70%).</w:t>
      </w:r>
    </w:p>
    <w:p w:rsidR="00000000" w:rsidDel="00000000" w:rsidP="00000000" w:rsidRDefault="00000000" w:rsidRPr="00000000" w14:paraId="000000D2">
      <w:pPr>
        <w:keepNext w:val="0"/>
        <w:keepLines w:val="0"/>
        <w:widowControl w:val="0"/>
        <w:numPr>
          <w:ilvl w:val="0"/>
          <w:numId w:val="8"/>
        </w:numPr>
        <w:pBdr>
          <w:top w:space="0" w:sz="0" w:val="nil"/>
          <w:left w:space="0" w:sz="0" w:val="nil"/>
          <w:bottom w:space="0" w:sz="0" w:val="nil"/>
          <w:right w:space="0" w:sz="0" w:val="nil"/>
          <w:between w:space="0" w:sz="0" w:val="nil"/>
        </w:pBdr>
        <w:shd w:fill="auto" w:val="clear"/>
        <w:tabs>
          <w:tab w:val="left" w:pos="579"/>
          <w:tab w:val="left" w:pos="580"/>
        </w:tabs>
        <w:spacing w:after="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Assignments will not be accepted later than one week after the due date</w:t>
      </w:r>
    </w:p>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tabs>
          <w:tab w:val="left" w:pos="579"/>
          <w:tab w:val="left" w:pos="580"/>
        </w:tabs>
        <w:spacing w:after="0" w:before="0" w:line="240" w:lineRule="auto"/>
        <w:ind w:left="5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tabs>
          <w:tab w:val="left" w:pos="579"/>
          <w:tab w:val="left" w:pos="580"/>
        </w:tabs>
        <w:spacing w:after="0" w:before="0" w:line="240" w:lineRule="auto"/>
        <w:ind w:left="5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5">
      <w:pPr>
        <w:pStyle w:val="Heading2"/>
        <w:numPr>
          <w:ilvl w:val="1"/>
          <w:numId w:val="4"/>
        </w:numPr>
        <w:tabs>
          <w:tab w:val="left" w:pos="518"/>
        </w:tabs>
        <w:spacing w:before="34" w:lineRule="auto"/>
        <w:ind w:left="517" w:hanging="360"/>
        <w:rPr>
          <w:vertAlign w:val="baseline"/>
        </w:rPr>
      </w:pPr>
      <w:r w:rsidDel="00000000" w:rsidR="00000000" w:rsidRPr="00000000">
        <w:rPr>
          <w:b w:val="1"/>
          <w:vertAlign w:val="baseline"/>
          <w:rtl w:val="0"/>
        </w:rPr>
        <w:t xml:space="preserve">Policy on Academic Honesty and Integrity</w:t>
      </w:r>
      <w:r w:rsidDel="00000000" w:rsidR="00000000" w:rsidRPr="00000000">
        <w:rPr>
          <w:rtl w:val="0"/>
        </w:rPr>
      </w:r>
    </w:p>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91" w:line="276" w:lineRule="auto"/>
        <w:ind w:left="120" w:right="52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School of Social Work is dedicated to scholastic integrity. Students are expected to maintain high professional, ethical, and Christian levels of academic honesty. This policy was developed to define the academic honesty standards that apply to MSW coursework.</w:t>
      </w:r>
    </w:p>
    <w:p w:rsidR="00000000" w:rsidDel="00000000" w:rsidP="00000000" w:rsidRDefault="00000000" w:rsidRPr="00000000" w14:paraId="000000D7">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72"/>
        </w:tabs>
        <w:spacing w:after="0" w:afterAutospacing="0" w:before="0" w:line="240" w:lineRule="auto"/>
        <w:ind w:left="7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All coursework should reflect the student’s own original work and cited appropriately; all other sources should be cited appropriately.</w:t>
      </w:r>
    </w:p>
    <w:p w:rsidR="00000000" w:rsidDel="00000000" w:rsidP="00000000" w:rsidRDefault="00000000" w:rsidRPr="00000000" w14:paraId="000000D8">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423"/>
        </w:tabs>
        <w:spacing w:after="0" w:before="0" w:beforeAutospacing="0" w:line="276" w:lineRule="auto"/>
        <w:ind w:left="720" w:right="408"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the student’s responsibility to learn the proper procedures for acknowledging quoted wording, information, or ideas. Please note that “not knowing” is not an acceptable justification for work that is identified as plagiarized.</w:t>
      </w:r>
    </w:p>
    <w:p w:rsidR="00000000" w:rsidDel="00000000" w:rsidP="00000000" w:rsidRDefault="00000000" w:rsidRPr="00000000" w14:paraId="000000D9">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372"/>
        </w:tabs>
        <w:spacing w:after="0" w:before="0" w:line="276" w:lineRule="auto"/>
        <w:ind w:left="720" w:right="228"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For all coursework, students are required to use the most recent American Psychological Association (APA) guide to formatting citing and referencing works cited.</w:t>
      </w:r>
    </w:p>
    <w:p w:rsidR="00000000" w:rsidDel="00000000" w:rsidP="00000000" w:rsidRDefault="00000000" w:rsidRPr="00000000" w14:paraId="000000DA">
      <w:pPr>
        <w:keepNext w:val="0"/>
        <w:keepLines w:val="0"/>
        <w:widowControl w:val="0"/>
        <w:numPr>
          <w:ilvl w:val="0"/>
          <w:numId w:val="9"/>
        </w:numPr>
        <w:pBdr>
          <w:top w:space="0" w:sz="0" w:val="nil"/>
          <w:left w:space="0" w:sz="0" w:val="nil"/>
          <w:bottom w:space="0" w:sz="0" w:val="nil"/>
          <w:right w:space="0" w:sz="0" w:val="nil"/>
          <w:between w:space="0" w:sz="0" w:val="nil"/>
        </w:pBdr>
        <w:shd w:fill="auto" w:val="clear"/>
        <w:tabs>
          <w:tab w:val="left" w:pos="423"/>
        </w:tabs>
        <w:spacing w:after="0" w:before="0" w:line="278.00000000000006" w:lineRule="auto"/>
        <w:ind w:left="720" w:right="193"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must submit all papers to Turn-it-in for an online check of their writing. If the Turn- it-in report notes a similarity index of 30% or more, the student will need to do an immediate rework of the paper.</w:t>
      </w:r>
    </w:p>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Policy procedures</w:t>
      </w:r>
    </w:p>
    <w:p w:rsidR="00000000" w:rsidDel="00000000" w:rsidP="00000000" w:rsidRDefault="00000000" w:rsidRPr="00000000" w14:paraId="000000DC">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599"/>
          <w:tab w:val="left" w:pos="600"/>
        </w:tabs>
        <w:spacing w:after="0" w:before="34" w:line="276" w:lineRule="auto"/>
        <w:ind w:left="1320" w:right="135"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a student engages in academic dishonesty or fails to meet appropriate citation guidelines, a meeting is called between the professor(s) and the student to discuss the incident. This meeting may result in:</w:t>
      </w:r>
    </w:p>
    <w:p w:rsidR="00000000" w:rsidDel="00000000" w:rsidP="00000000" w:rsidRDefault="00000000" w:rsidRPr="00000000" w14:paraId="000000DD">
      <w:pPr>
        <w:keepNext w:val="0"/>
        <w:keepLines w:val="0"/>
        <w:widowControl w:val="0"/>
        <w:numPr>
          <w:ilvl w:val="2"/>
          <w:numId w:val="6"/>
        </w:numPr>
        <w:pBdr>
          <w:top w:space="0" w:sz="0" w:val="nil"/>
          <w:left w:space="0" w:sz="0" w:val="nil"/>
          <w:bottom w:space="0" w:sz="0" w:val="nil"/>
          <w:right w:space="0" w:sz="0" w:val="nil"/>
          <w:between w:space="0" w:sz="0" w:val="nil"/>
        </w:pBdr>
        <w:shd w:fill="auto" w:val="clear"/>
        <w:tabs>
          <w:tab w:val="left" w:pos="1559"/>
          <w:tab w:val="left" w:pos="1560"/>
        </w:tabs>
        <w:spacing w:after="0" w:before="0" w:line="240" w:lineRule="auto"/>
        <w:ind w:left="22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Redoing the assignment</w:t>
      </w:r>
    </w:p>
    <w:p w:rsidR="00000000" w:rsidDel="00000000" w:rsidP="00000000" w:rsidRDefault="00000000" w:rsidRPr="00000000" w14:paraId="000000DE">
      <w:pPr>
        <w:keepNext w:val="0"/>
        <w:keepLines w:val="0"/>
        <w:widowControl w:val="0"/>
        <w:numPr>
          <w:ilvl w:val="2"/>
          <w:numId w:val="6"/>
        </w:numPr>
        <w:pBdr>
          <w:top w:space="0" w:sz="0" w:val="nil"/>
          <w:left w:space="0" w:sz="0" w:val="nil"/>
          <w:bottom w:space="0" w:sz="0" w:val="nil"/>
          <w:right w:space="0" w:sz="0" w:val="nil"/>
          <w:between w:space="0" w:sz="0" w:val="nil"/>
        </w:pBdr>
        <w:shd w:fill="auto" w:val="clear"/>
        <w:tabs>
          <w:tab w:val="left" w:pos="1559"/>
          <w:tab w:val="left" w:pos="1560"/>
        </w:tabs>
        <w:spacing w:after="0" w:before="35" w:line="240" w:lineRule="auto"/>
        <w:ind w:left="22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Failing the assignment without opportunity to make up points</w:t>
      </w:r>
    </w:p>
    <w:p w:rsidR="00000000" w:rsidDel="00000000" w:rsidP="00000000" w:rsidRDefault="00000000" w:rsidRPr="00000000" w14:paraId="000000DF">
      <w:pPr>
        <w:keepNext w:val="0"/>
        <w:keepLines w:val="0"/>
        <w:widowControl w:val="0"/>
        <w:numPr>
          <w:ilvl w:val="2"/>
          <w:numId w:val="6"/>
        </w:numPr>
        <w:pBdr>
          <w:top w:space="0" w:sz="0" w:val="nil"/>
          <w:left w:space="0" w:sz="0" w:val="nil"/>
          <w:bottom w:space="0" w:sz="0" w:val="nil"/>
          <w:right w:space="0" w:sz="0" w:val="nil"/>
          <w:between w:space="0" w:sz="0" w:val="nil"/>
        </w:pBdr>
        <w:shd w:fill="auto" w:val="clear"/>
        <w:tabs>
          <w:tab w:val="left" w:pos="1559"/>
          <w:tab w:val="left" w:pos="1560"/>
        </w:tabs>
        <w:spacing w:after="0" w:before="33" w:line="240" w:lineRule="auto"/>
        <w:ind w:left="22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Failing the course</w:t>
      </w:r>
    </w:p>
    <w:p w:rsidR="00000000" w:rsidDel="00000000" w:rsidP="00000000" w:rsidRDefault="00000000" w:rsidRPr="00000000" w14:paraId="000000E0">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599"/>
          <w:tab w:val="left" w:pos="600"/>
        </w:tabs>
        <w:spacing w:after="0" w:before="33" w:line="240" w:lineRule="auto"/>
        <w:ind w:left="132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 incident is not resolved in the student/teacher(s) meeting, the issue will go to the MSW Leadership Team for a determination.</w:t>
      </w:r>
    </w:p>
    <w:p w:rsidR="00000000" w:rsidDel="00000000" w:rsidP="00000000" w:rsidRDefault="00000000" w:rsidRPr="00000000" w14:paraId="000000E1">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599"/>
          <w:tab w:val="left" w:pos="600"/>
        </w:tabs>
        <w:spacing w:after="0" w:before="33" w:line="276" w:lineRule="auto"/>
        <w:ind w:left="1320" w:right="508"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If there is a second infraction, the MSW Leadership Team will automatically review the incident and respond. In addition to the possible consequences listed above, the MSW Leadership Team may consider dismissing the student from the program.</w:t>
      </w:r>
    </w:p>
    <w:p w:rsidR="00000000" w:rsidDel="00000000" w:rsidP="00000000" w:rsidRDefault="00000000" w:rsidRPr="00000000" w14:paraId="000000E2">
      <w:pPr>
        <w:keepNext w:val="0"/>
        <w:keepLines w:val="0"/>
        <w:widowControl w:val="0"/>
        <w:numPr>
          <w:ilvl w:val="1"/>
          <w:numId w:val="6"/>
        </w:numPr>
        <w:pBdr>
          <w:top w:space="0" w:sz="0" w:val="nil"/>
          <w:left w:space="0" w:sz="0" w:val="nil"/>
          <w:bottom w:space="0" w:sz="0" w:val="nil"/>
          <w:right w:space="0" w:sz="0" w:val="nil"/>
          <w:between w:space="0" w:sz="0" w:val="nil"/>
        </w:pBdr>
        <w:shd w:fill="auto" w:val="clear"/>
        <w:tabs>
          <w:tab w:val="left" w:pos="599"/>
          <w:tab w:val="left" w:pos="600"/>
        </w:tabs>
        <w:spacing w:after="0" w:before="3" w:line="276" w:lineRule="auto"/>
        <w:ind w:left="1320" w:right="854"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 has the right to appeal the decision of the MSW Leadership Team using the process outlined in the Academic Grievance section of the university’s graduate catalog.</w:t>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2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Disclaimer:</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152400</wp:posOffset>
                </wp:positionV>
                <wp:extent cx="8229600" cy="12700"/>
                <wp:effectExtent b="0" l="0" r="0" t="0"/>
                <wp:wrapTopAndBottom distB="0" distT="0"/>
                <wp:docPr id="1027" name=""/>
                <a:graphic>
                  <a:graphicData uri="http://schemas.microsoft.com/office/word/2010/wordprocessingShape">
                    <wps:wsp>
                      <wps:cNvCnPr/>
                      <wps:spPr>
                        <a:xfrm>
                          <a:off x="1231200" y="3780000"/>
                          <a:ext cx="8229600" cy="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152400</wp:posOffset>
                </wp:positionV>
                <wp:extent cx="8229600" cy="12700"/>
                <wp:effectExtent b="0" l="0" r="0" t="0"/>
                <wp:wrapTopAndBottom distB="0" distT="0"/>
                <wp:docPr id="1027" name="image3.png"/>
                <a:graphic>
                  <a:graphicData uri="http://schemas.openxmlformats.org/drawingml/2006/picture">
                    <pic:pic>
                      <pic:nvPicPr>
                        <pic:cNvPr id="0" name="image3.png"/>
                        <pic:cNvPicPr preferRelativeResize="0"/>
                      </pic:nvPicPr>
                      <pic:blipFill>
                        <a:blip r:embed="rId16"/>
                        <a:srcRect/>
                        <a:stretch>
                          <a:fillRect/>
                        </a:stretch>
                      </pic:blipFill>
                      <pic:spPr>
                        <a:xfrm>
                          <a:off x="0" y="0"/>
                          <a:ext cx="8229600" cy="12700"/>
                        </a:xfrm>
                        <a:prstGeom prst="rect"/>
                        <a:ln/>
                      </pic:spPr>
                    </pic:pic>
                  </a:graphicData>
                </a:graphic>
              </wp:anchor>
            </w:drawing>
          </mc:Fallback>
        </mc:AlternateContent>
      </w:r>
    </w:p>
    <w:p w:rsidR="00000000" w:rsidDel="00000000" w:rsidP="00000000" w:rsidRDefault="00000000" w:rsidRPr="00000000" w14:paraId="000000E5">
      <w:pPr>
        <w:spacing w:line="276" w:lineRule="auto"/>
        <w:ind w:left="227" w:right="499" w:firstLine="0"/>
        <w:rPr>
          <w:i w:val="0"/>
          <w:sz w:val="20"/>
          <w:szCs w:val="20"/>
          <w:vertAlign w:val="baseline"/>
        </w:rPr>
      </w:pPr>
      <w:r w:rsidDel="00000000" w:rsidR="00000000" w:rsidRPr="00000000">
        <w:rPr>
          <w:i w:val="1"/>
          <w:sz w:val="20"/>
          <w:szCs w:val="20"/>
          <w:vertAlign w:val="baseline"/>
          <w:rtl w:val="0"/>
        </w:rPr>
        <w:t xml:space="preserve">This syllabus is intended to give the student guidance in what may be covered during the semester and will be followed as closely as possible. However, the professor reserves the right to modify, supplement and make changes as the course needs arise.</w:t>
      </w:r>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91" w:line="240" w:lineRule="auto"/>
        <w:ind w:left="227"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Turnitin: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215900</wp:posOffset>
                </wp:positionV>
                <wp:extent cx="8229600" cy="12700"/>
                <wp:effectExtent b="0" l="0" r="0" t="0"/>
                <wp:wrapTopAndBottom distB="0" distT="0"/>
                <wp:docPr id="1026" name=""/>
                <a:graphic>
                  <a:graphicData uri="http://schemas.microsoft.com/office/word/2010/wordprocessingShape">
                    <wps:wsp>
                      <wps:cNvCnPr/>
                      <wps:spPr>
                        <a:xfrm>
                          <a:off x="1231200" y="3780000"/>
                          <a:ext cx="82296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215900</wp:posOffset>
                </wp:positionV>
                <wp:extent cx="8229600" cy="12700"/>
                <wp:effectExtent b="0" l="0" r="0" t="0"/>
                <wp:wrapTopAndBottom distB="0" distT="0"/>
                <wp:docPr id="1026" name="image2.png"/>
                <a:graphic>
                  <a:graphicData uri="http://schemas.openxmlformats.org/drawingml/2006/picture">
                    <pic:pic>
                      <pic:nvPicPr>
                        <pic:cNvPr id="0" name="image2.png"/>
                        <pic:cNvPicPr preferRelativeResize="0"/>
                      </pic:nvPicPr>
                      <pic:blipFill>
                        <a:blip r:embed="rId17"/>
                        <a:srcRect/>
                        <a:stretch>
                          <a:fillRect/>
                        </a:stretch>
                      </pic:blipFill>
                      <pic:spPr>
                        <a:xfrm>
                          <a:off x="0" y="0"/>
                          <a:ext cx="8229600" cy="12700"/>
                        </a:xfrm>
                        <a:prstGeom prst="rect"/>
                        <a:ln/>
                      </pic:spPr>
                    </pic:pic>
                  </a:graphicData>
                </a:graphic>
              </wp:anchor>
            </w:drawing>
          </mc:Fallback>
        </mc:AlternateContent>
      </w:r>
    </w:p>
    <w:p w:rsidR="00000000" w:rsidDel="00000000" w:rsidP="00000000" w:rsidRDefault="00000000" w:rsidRPr="00000000" w14:paraId="000000E8">
      <w:pPr>
        <w:spacing w:line="276" w:lineRule="auto"/>
        <w:ind w:left="227" w:right="448" w:firstLine="0"/>
        <w:rPr>
          <w:i w:val="0"/>
          <w:sz w:val="20"/>
          <w:szCs w:val="20"/>
          <w:vertAlign w:val="baseline"/>
        </w:rPr>
      </w:pPr>
      <w:r w:rsidDel="00000000" w:rsidR="00000000" w:rsidRPr="00000000">
        <w:rPr>
          <w:i w:val="1"/>
          <w:sz w:val="20"/>
          <w:szCs w:val="20"/>
          <w:vertAlign w:val="baseline"/>
          <w:rtl w:val="0"/>
        </w:rPr>
        <w:t xml:space="preserve">Turnitin is a company Southern Adventist University contracts with that provides resources for students and a service for professors who may need to verify the academic integrity with which papers or projects have been prepared and submitted.</w:t>
      </w:r>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EA">
      <w:pPr>
        <w:pStyle w:val="Heading2"/>
        <w:numPr>
          <w:ilvl w:val="1"/>
          <w:numId w:val="4"/>
        </w:numPr>
        <w:tabs>
          <w:tab w:val="left" w:pos="538"/>
        </w:tabs>
        <w:spacing w:before="91" w:lineRule="auto"/>
        <w:ind w:left="537" w:hanging="360"/>
        <w:rPr>
          <w:vertAlign w:val="baseline"/>
        </w:rPr>
      </w:pPr>
      <w:r w:rsidDel="00000000" w:rsidR="00000000" w:rsidRPr="00000000">
        <w:rPr>
          <w:b w:val="1"/>
          <w:vertAlign w:val="baseline"/>
          <w:rtl w:val="0"/>
        </w:rPr>
        <w:t xml:space="preserve">Electronic Media Policy</w:t>
      </w:r>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34" w:line="276" w:lineRule="auto"/>
        <w:ind w:left="120" w:right="29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School of Social Work is committed to educationally sound uses of technology in the classroom and to preventing technology from becoming disruptive to the learning environment.</w:t>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To assist in achieving these goals, the MSW program has developed the Electronic Media Policy.</w:t>
      </w:r>
    </w:p>
    <w:p w:rsidR="00000000" w:rsidDel="00000000" w:rsidP="00000000" w:rsidRDefault="00000000" w:rsidRPr="00000000" w14:paraId="000000ED">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80"/>
          <w:tab w:val="left" w:pos="581"/>
        </w:tabs>
        <w:spacing w:after="0" w:before="36" w:line="276" w:lineRule="auto"/>
        <w:ind w:left="580" w:right="221"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sectPr>
          <w:type w:val="nextPage"/>
          <w:pgSz w:h="12240" w:w="15840" w:orient="landscape"/>
          <w:pgMar w:bottom="1200" w:top="1140" w:left="1320" w:right="1320" w:header="0" w:footer="957"/>
        </w:sect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Professors have the authority to decide their media policy for each class. This means that the professor has the authority to allow or disallow the use of cell phones, laptop computers, iPads, iPods, etc. during class time.</w:t>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60"/>
          <w:tab w:val="left" w:pos="561"/>
        </w:tabs>
        <w:spacing w:after="0" w:before="91" w:line="240" w:lineRule="auto"/>
        <w:ind w:left="56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their use is allowed, students must not abuse the use of cell phones in class.</w:t>
      </w:r>
    </w:p>
    <w:p w:rsidR="00000000" w:rsidDel="00000000" w:rsidP="00000000" w:rsidRDefault="00000000" w:rsidRPr="00000000" w14:paraId="000000F0">
      <w:pPr>
        <w:keepNext w:val="0"/>
        <w:keepLines w:val="0"/>
        <w:widowControl w:val="0"/>
        <w:numPr>
          <w:ilvl w:val="3"/>
          <w:numId w:val="4"/>
        </w:numPr>
        <w:pBdr>
          <w:top w:space="0" w:sz="0" w:val="nil"/>
          <w:left w:space="0" w:sz="0" w:val="nil"/>
          <w:bottom w:space="0" w:sz="0" w:val="nil"/>
          <w:right w:space="0" w:sz="0" w:val="nil"/>
          <w:between w:space="0" w:sz="0" w:val="nil"/>
        </w:pBdr>
        <w:shd w:fill="auto" w:val="clear"/>
        <w:tabs>
          <w:tab w:val="left" w:pos="1281"/>
        </w:tabs>
        <w:spacing w:after="0" w:before="33" w:line="276" w:lineRule="auto"/>
        <w:ind w:left="1280" w:right="128"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Generally, cell phones should be turned off during class. For rare exceptions (emergency, parent with sick child, or similar types of situations), the phone should be put on vibrate mode. In this case, the student must inform the professor in advance, of the possibility to excuse him/herself to take an important call.</w:t>
      </w:r>
    </w:p>
    <w:p w:rsidR="00000000" w:rsidDel="00000000" w:rsidP="00000000" w:rsidRDefault="00000000" w:rsidRPr="00000000" w14:paraId="000000F1">
      <w:pPr>
        <w:keepNext w:val="0"/>
        <w:keepLines w:val="0"/>
        <w:widowControl w:val="0"/>
        <w:numPr>
          <w:ilvl w:val="3"/>
          <w:numId w:val="4"/>
        </w:numPr>
        <w:pBdr>
          <w:top w:space="0" w:sz="0" w:val="nil"/>
          <w:left w:space="0" w:sz="0" w:val="nil"/>
          <w:bottom w:space="0" w:sz="0" w:val="nil"/>
          <w:right w:space="0" w:sz="0" w:val="nil"/>
          <w:between w:space="0" w:sz="0" w:val="nil"/>
        </w:pBdr>
        <w:shd w:fill="auto" w:val="clear"/>
        <w:tabs>
          <w:tab w:val="left" w:pos="1280"/>
          <w:tab w:val="left" w:pos="1281"/>
        </w:tabs>
        <w:spacing w:after="0" w:before="0" w:line="240" w:lineRule="auto"/>
        <w:ind w:left="12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must NOT engage in text messaging in the classroom.</w:t>
      </w:r>
    </w:p>
    <w:p w:rsidR="00000000" w:rsidDel="00000000" w:rsidP="00000000" w:rsidRDefault="00000000" w:rsidRPr="00000000" w14:paraId="000000F2">
      <w:pPr>
        <w:keepNext w:val="0"/>
        <w:keepLines w:val="0"/>
        <w:widowControl w:val="0"/>
        <w:numPr>
          <w:ilvl w:val="3"/>
          <w:numId w:val="4"/>
        </w:numPr>
        <w:pBdr>
          <w:top w:space="0" w:sz="0" w:val="nil"/>
          <w:left w:space="0" w:sz="0" w:val="nil"/>
          <w:bottom w:space="0" w:sz="0" w:val="nil"/>
          <w:right w:space="0" w:sz="0" w:val="nil"/>
          <w:between w:space="0" w:sz="0" w:val="nil"/>
        </w:pBdr>
        <w:shd w:fill="auto" w:val="clear"/>
        <w:tabs>
          <w:tab w:val="left" w:pos="1280"/>
          <w:tab w:val="left" w:pos="1281"/>
        </w:tabs>
        <w:spacing w:after="0" w:before="33" w:line="276" w:lineRule="auto"/>
        <w:ind w:left="1280" w:right="64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who create disturbance with ringing cell phones or text messaging will be warned and may be asked to leave the class session if the behavior continues.</w:t>
      </w:r>
    </w:p>
    <w:p w:rsidR="00000000" w:rsidDel="00000000" w:rsidP="00000000" w:rsidRDefault="00000000" w:rsidRPr="00000000" w14:paraId="000000F3">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60"/>
          <w:tab w:val="left" w:pos="561"/>
        </w:tabs>
        <w:spacing w:after="0" w:before="0" w:line="276" w:lineRule="auto"/>
        <w:ind w:left="560" w:right="189"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Any audio or video taping during class must have the permission of the professor. In cases where permission is given to record, the information recorded is for the sole use of educational </w:t>
      </w:r>
      <w:r w:rsidDel="00000000" w:rsidR="00000000" w:rsidRPr="00000000">
        <w:rPr>
          <w:sz w:val="20"/>
          <w:szCs w:val="20"/>
          <w:rtl w:val="0"/>
        </w:rPr>
        <w:t xml:space="preserve">purposes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for that specific class therefore prohibited from being distributed, published or posted to any public website and/or social media outlets. No technology activities are allowed that violate laws, such as those related to intellectual property rights or copyrights, invasions of privacy, or sexual harassment. Examples of this may include using a camera phone to videotape, or taking inappropriate photos without the subject’s permission.</w:t>
      </w:r>
    </w:p>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F5">
      <w:pPr>
        <w:pStyle w:val="Heading2"/>
        <w:numPr>
          <w:ilvl w:val="1"/>
          <w:numId w:val="4"/>
        </w:numPr>
        <w:tabs>
          <w:tab w:val="left" w:pos="518"/>
        </w:tabs>
        <w:ind w:left="517" w:hanging="360"/>
        <w:rPr>
          <w:vertAlign w:val="baseline"/>
        </w:rPr>
      </w:pPr>
      <w:r w:rsidDel="00000000" w:rsidR="00000000" w:rsidRPr="00000000">
        <w:rPr>
          <w:b w:val="1"/>
          <w:vertAlign w:val="baseline"/>
          <w:rtl w:val="0"/>
        </w:rPr>
        <w:t xml:space="preserve">Incomplete Grade Policy</w:t>
      </w:r>
      <w:r w:rsidDel="00000000" w:rsidR="00000000" w:rsidRPr="00000000">
        <w:rPr>
          <w:rtl w:val="0"/>
        </w:rPr>
      </w:r>
    </w:p>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33" w:line="276" w:lineRule="auto"/>
        <w:ind w:left="100" w:right="213"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Incomplete Grade Policy applies to a situation in which a student has not been able to complete a major course assignment because of extenuating and compelling circumstances. A grade of incomplete (I), under this policy, may be granted to a student only if it can be demonstrated that it would be unfair to hold the student to the normal time limits of the course. This policy does not apply to situations normally covered under the Late Assignment Policy or the Remediation Policy.</w:t>
      </w:r>
    </w:p>
    <w:p w:rsidR="00000000" w:rsidDel="00000000" w:rsidP="00000000" w:rsidRDefault="00000000" w:rsidRPr="00000000" w14:paraId="000000F7">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80"/>
        </w:tabs>
        <w:spacing w:after="0" w:before="3" w:line="268" w:lineRule="auto"/>
        <w:ind w:left="580" w:right="748"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It is the policy of the School of Social Work to consider granting the grade of incomplete (I) on a case-by-case basis. Emergency and/or extenuating circumstances are the usual basis for consideration.</w:t>
      </w:r>
      <w:r w:rsidDel="00000000" w:rsidR="00000000" w:rsidRPr="00000000">
        <w:rPr>
          <w:rtl w:val="0"/>
        </w:rPr>
      </w:r>
    </w:p>
    <w:p w:rsidR="00000000" w:rsidDel="00000000" w:rsidP="00000000" w:rsidRDefault="00000000" w:rsidRPr="00000000" w14:paraId="000000F8">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80"/>
        </w:tabs>
        <w:spacing w:after="0" w:before="7" w:line="271" w:lineRule="auto"/>
        <w:ind w:left="580" w:right="296"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receiving an “I” will be required to submit an Incomplete Contract to the professor no later than the last F2F class of the semester. Time allowed for the completion for the Incomplete Contract should not exceed more than a month after the last day of the semester in which the course was taken. Additional time to satisfy the requirements of the Incomplete Contract will be considered on a case-by-case basis.</w:t>
      </w:r>
      <w:r w:rsidDel="00000000" w:rsidR="00000000" w:rsidRPr="00000000">
        <w:rPr>
          <w:rtl w:val="0"/>
        </w:rPr>
      </w:r>
    </w:p>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Policy procedures:</w:t>
      </w:r>
    </w:p>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tabs>
          <w:tab w:val="left" w:pos="579"/>
        </w:tabs>
        <w:spacing w:after="0" w:before="33" w:line="278.00000000000006" w:lineRule="auto"/>
        <w:ind w:left="580" w:right="213"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tab/>
        <w:t xml:space="preserve">To receive a grade of “I,” a student must complete a Plan for an Incomplete or Remediation form. This form must be approved by the course professor and MSW Leadership Team, and signed by the MSW Program Director and the School of Social Work Dean</w:t>
      </w:r>
    </w:p>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Policy forms:</w:t>
      </w:r>
    </w:p>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tabs>
          <w:tab w:val="left" w:pos="579"/>
        </w:tabs>
        <w:spacing w:after="0" w:before="34" w:line="240" w:lineRule="auto"/>
        <w:ind w:left="2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tab/>
        <w:t xml:space="preserve">Plan for Incomplete or Remediation form</w:t>
      </w:r>
    </w:p>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tabs>
          <w:tab w:val="left" w:pos="579"/>
        </w:tabs>
        <w:spacing w:after="0" w:before="34" w:line="240" w:lineRule="auto"/>
        <w:ind w:left="2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widowControl w:val="0"/>
        <w:numPr>
          <w:ilvl w:val="1"/>
          <w:numId w:val="4"/>
        </w:numPr>
        <w:pBdr>
          <w:top w:space="0" w:sz="0" w:val="nil"/>
          <w:left w:space="0" w:sz="0" w:val="nil"/>
          <w:bottom w:space="0" w:sz="0" w:val="nil"/>
          <w:right w:space="0" w:sz="0" w:val="nil"/>
          <w:between w:space="0" w:sz="0" w:val="nil"/>
        </w:pBdr>
        <w:shd w:fill="auto" w:val="clear"/>
        <w:tabs>
          <w:tab w:val="left" w:pos="518"/>
        </w:tabs>
        <w:spacing w:after="0" w:before="33" w:line="240" w:lineRule="auto"/>
        <w:ind w:left="517"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Remediation and Extension Policy</w:t>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33" w:line="278.00000000000006"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MSW program at SAU is a competency-based learning program. As such, students in our MSW program are encouraged to remediate as needed to meet the required competencies. Issues of importance in the extension policy are outlined as follows:</w:t>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Course/competency remediation</w:t>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34" w:line="276" w:lineRule="auto"/>
        <w:ind w:left="100" w:right="102"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MSW students who advocate/petition for additional remediation </w:t>
      </w:r>
      <w:r w:rsidDel="00000000" w:rsidR="00000000" w:rsidRPr="00000000">
        <w:rPr>
          <w:sz w:val="20"/>
          <w:szCs w:val="20"/>
          <w:rtl w:val="0"/>
        </w:rPr>
        <w:t xml:space="preserve">opportunities</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master challenging competencies and practice behaviors will be allowed to extend their study until that same class time the next year.</w:t>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8.00000000000006" w:lineRule="auto"/>
        <w:ind w:left="100" w:right="508"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Extended study can be arranged by providing a written request with details of the remediation plan prior to the last day of class. Any extended course will be given a grade of In Process (IP) with no additional tuition costs to the student. </w:t>
      </w: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91" w:line="276" w:lineRule="auto"/>
        <w:ind w:left="100" w:right="322"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student will be </w:t>
      </w:r>
      <w:r w:rsidDel="00000000" w:rsidR="00000000" w:rsidRPr="00000000">
        <w:rPr>
          <w:sz w:val="20"/>
          <w:szCs w:val="20"/>
          <w:rtl w:val="0"/>
        </w:rPr>
        <w:t xml:space="preserve">given the opportunity</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 master remediation content during a second time attending class and/or addressing challenging components as per the previously arranged written plan with the instructor. All course expectations must be met. Any remediation work must be completed before advancing to next semester classes.</w:t>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05">
      <w:pPr>
        <w:pStyle w:val="Heading2"/>
        <w:numPr>
          <w:ilvl w:val="1"/>
          <w:numId w:val="4"/>
        </w:numPr>
        <w:tabs>
          <w:tab w:val="left" w:pos="518"/>
        </w:tabs>
        <w:ind w:left="517" w:hanging="360"/>
        <w:rPr>
          <w:vertAlign w:val="baseline"/>
        </w:rPr>
      </w:pPr>
      <w:r w:rsidDel="00000000" w:rsidR="00000000" w:rsidRPr="00000000">
        <w:rPr>
          <w:b w:val="1"/>
          <w:vertAlign w:val="baseline"/>
          <w:rtl w:val="0"/>
        </w:rPr>
        <w:t xml:space="preserve">Progression-Retention Policy</w:t>
      </w: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33" w:line="276" w:lineRule="auto"/>
        <w:ind w:left="100" w:right="809"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Foundation students must satisfactorily complete all Foundation-level courses, including the foundation field practicum, before progressing to Advanced Placement.</w:t>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100" w:right="204"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are required to maintain both academic and non-academic standards to remain in the MSW program. First, the university’s academic standards for retention must be met and sustained. However, even if a student’s academic performance is satisfactory, it may become necessary, due to unsatisfactory professional performance, to advise a student to reconsider his/her goodness-of-fit to the field of social work. Failure to do so may result in termination from the MSW program.</w:t>
      </w:r>
    </w:p>
    <w:p w:rsidR="00000000" w:rsidDel="00000000" w:rsidP="00000000" w:rsidRDefault="00000000" w:rsidRPr="00000000" w14:paraId="00000108">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0" w:line="240" w:lineRule="auto"/>
        <w:ind w:left="5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in the MSW program are responsible for taking full ownership of meeting all academic and non-academic retention requirements.</w:t>
      </w:r>
    </w:p>
    <w:p w:rsidR="00000000" w:rsidDel="00000000" w:rsidP="00000000" w:rsidRDefault="00000000" w:rsidRPr="00000000" w14:paraId="00000109">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33" w:line="240" w:lineRule="auto"/>
        <w:ind w:left="5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University academic standards for retention must be met and sustained, as follows:</w:t>
      </w:r>
    </w:p>
    <w:p w:rsidR="00000000" w:rsidDel="00000000" w:rsidP="00000000" w:rsidRDefault="00000000" w:rsidRPr="00000000" w14:paraId="0000010A">
      <w:pPr>
        <w:keepNext w:val="0"/>
        <w:keepLines w:val="0"/>
        <w:widowControl w:val="0"/>
        <w:numPr>
          <w:ilvl w:val="3"/>
          <w:numId w:val="4"/>
        </w:numPr>
        <w:pBdr>
          <w:top w:space="0" w:sz="0" w:val="nil"/>
          <w:left w:space="0" w:sz="0" w:val="nil"/>
          <w:bottom w:space="0" w:sz="0" w:val="nil"/>
          <w:right w:space="0" w:sz="0" w:val="nil"/>
          <w:between w:space="0" w:sz="0" w:val="nil"/>
        </w:pBdr>
        <w:shd w:fill="auto" w:val="clear"/>
        <w:tabs>
          <w:tab w:val="left" w:pos="1299"/>
          <w:tab w:val="left" w:pos="1300"/>
        </w:tabs>
        <w:spacing w:after="0" w:before="36" w:line="24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Students must maintain a minimum cumulative grade point average of 3.0, earning a grade below B- in no more than two courses.</w:t>
      </w:r>
    </w:p>
    <w:p w:rsidR="00000000" w:rsidDel="00000000" w:rsidP="00000000" w:rsidRDefault="00000000" w:rsidRPr="00000000" w14:paraId="0000010B">
      <w:pPr>
        <w:keepNext w:val="0"/>
        <w:keepLines w:val="0"/>
        <w:widowControl w:val="0"/>
        <w:numPr>
          <w:ilvl w:val="3"/>
          <w:numId w:val="4"/>
        </w:numPr>
        <w:pBdr>
          <w:top w:space="0" w:sz="0" w:val="nil"/>
          <w:left w:space="0" w:sz="0" w:val="nil"/>
          <w:bottom w:space="0" w:sz="0" w:val="nil"/>
          <w:right w:space="0" w:sz="0" w:val="nil"/>
          <w:between w:space="0" w:sz="0" w:val="nil"/>
        </w:pBdr>
        <w:shd w:fill="auto" w:val="clear"/>
        <w:tabs>
          <w:tab w:val="left" w:pos="1299"/>
          <w:tab w:val="left" w:pos="1300"/>
        </w:tabs>
        <w:spacing w:after="0" w:before="34" w:line="24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Courses with an earned grade of C- or below will not be counted for credit toward the master’s degree.</w:t>
      </w:r>
    </w:p>
    <w:p w:rsidR="00000000" w:rsidDel="00000000" w:rsidP="00000000" w:rsidRDefault="00000000" w:rsidRPr="00000000" w14:paraId="0000010C">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34" w:line="276" w:lineRule="auto"/>
        <w:ind w:left="580" w:right="221"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The MSW Leadership Team will evaluate students’ grades and GPA at the end of each semester. If a student’s academic performance does not meet the university’s standards, the student will be notified via email that the MSW Leadership Team will be doing a review of his/her status in order to determine whether extenuating circumstances are present. Decisions about student retention in such instances will be made by the MSW Leadership Team on a case- by-case basis.</w:t>
      </w:r>
    </w:p>
    <w:p w:rsidR="00000000" w:rsidDel="00000000" w:rsidP="00000000" w:rsidRDefault="00000000" w:rsidRPr="00000000" w14:paraId="0000010D">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0" w:line="240" w:lineRule="auto"/>
        <w:ind w:left="58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 student may be asked to withdraw from the MSW program for any of the following non-academic reasons:</w:t>
      </w:r>
    </w:p>
    <w:p w:rsidR="00000000" w:rsidDel="00000000" w:rsidP="00000000" w:rsidRDefault="00000000" w:rsidRPr="00000000" w14:paraId="0000010E">
      <w:pPr>
        <w:keepNext w:val="0"/>
        <w:keepLines w:val="0"/>
        <w:widowControl w:val="0"/>
        <w:numPr>
          <w:ilvl w:val="3"/>
          <w:numId w:val="4"/>
        </w:numPr>
        <w:pBdr>
          <w:top w:space="0" w:sz="0" w:val="nil"/>
          <w:left w:space="0" w:sz="0" w:val="nil"/>
          <w:bottom w:space="0" w:sz="0" w:val="nil"/>
          <w:right w:space="0" w:sz="0" w:val="nil"/>
          <w:between w:space="0" w:sz="0" w:val="nil"/>
        </w:pBdr>
        <w:shd w:fill="auto" w:val="clear"/>
        <w:tabs>
          <w:tab w:val="left" w:pos="1299"/>
          <w:tab w:val="left" w:pos="1300"/>
        </w:tabs>
        <w:spacing w:after="0" w:before="33" w:line="24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Academic honesty breaches</w:t>
      </w:r>
    </w:p>
    <w:p w:rsidR="00000000" w:rsidDel="00000000" w:rsidP="00000000" w:rsidRDefault="00000000" w:rsidRPr="00000000" w14:paraId="0000010F">
      <w:pPr>
        <w:keepNext w:val="0"/>
        <w:keepLines w:val="0"/>
        <w:widowControl w:val="0"/>
        <w:numPr>
          <w:ilvl w:val="3"/>
          <w:numId w:val="4"/>
        </w:numPr>
        <w:pBdr>
          <w:top w:space="0" w:sz="0" w:val="nil"/>
          <w:left w:space="0" w:sz="0" w:val="nil"/>
          <w:bottom w:space="0" w:sz="0" w:val="nil"/>
          <w:right w:space="0" w:sz="0" w:val="nil"/>
          <w:between w:space="0" w:sz="0" w:val="nil"/>
        </w:pBdr>
        <w:shd w:fill="auto" w:val="clear"/>
        <w:tabs>
          <w:tab w:val="left" w:pos="1299"/>
          <w:tab w:val="left" w:pos="1300"/>
        </w:tabs>
        <w:spacing w:after="0" w:before="33" w:line="24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Failing the field practicum</w:t>
      </w:r>
    </w:p>
    <w:p w:rsidR="00000000" w:rsidDel="00000000" w:rsidP="00000000" w:rsidRDefault="00000000" w:rsidRPr="00000000" w14:paraId="00000110">
      <w:pPr>
        <w:keepNext w:val="0"/>
        <w:keepLines w:val="0"/>
        <w:widowControl w:val="0"/>
        <w:numPr>
          <w:ilvl w:val="3"/>
          <w:numId w:val="4"/>
        </w:numPr>
        <w:pBdr>
          <w:top w:space="0" w:sz="0" w:val="nil"/>
          <w:left w:space="0" w:sz="0" w:val="nil"/>
          <w:bottom w:space="0" w:sz="0" w:val="nil"/>
          <w:right w:space="0" w:sz="0" w:val="nil"/>
          <w:between w:space="0" w:sz="0" w:val="nil"/>
        </w:pBdr>
        <w:shd w:fill="auto" w:val="clear"/>
        <w:tabs>
          <w:tab w:val="left" w:pos="1299"/>
          <w:tab w:val="left" w:pos="1300"/>
        </w:tabs>
        <w:spacing w:after="0" w:before="33" w:line="240" w:lineRule="auto"/>
        <w:ind w:left="1300" w:right="0"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Failing to abide by professional values and ethics, as outlined by the NASW Code of Ethics.</w:t>
      </w:r>
    </w:p>
    <w:p w:rsidR="00000000" w:rsidDel="00000000" w:rsidP="00000000" w:rsidRDefault="00000000" w:rsidRPr="00000000" w14:paraId="00000111">
      <w:pPr>
        <w:keepNext w:val="0"/>
        <w:keepLines w:val="0"/>
        <w:widowControl w:val="0"/>
        <w:numPr>
          <w:ilvl w:val="2"/>
          <w:numId w:val="4"/>
        </w:numPr>
        <w:pBdr>
          <w:top w:space="0" w:sz="0" w:val="nil"/>
          <w:left w:space="0" w:sz="0" w:val="nil"/>
          <w:bottom w:space="0" w:sz="0" w:val="nil"/>
          <w:right w:space="0" w:sz="0" w:val="nil"/>
          <w:between w:space="0" w:sz="0" w:val="nil"/>
        </w:pBdr>
        <w:shd w:fill="auto" w:val="clear"/>
        <w:tabs>
          <w:tab w:val="left" w:pos="579"/>
          <w:tab w:val="left" w:pos="580"/>
        </w:tabs>
        <w:spacing w:after="0" w:before="36" w:line="276" w:lineRule="auto"/>
        <w:ind w:left="580" w:right="127" w:hanging="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When there is evidence that a student is not meeting the professionalism standards outlined in program policy, the student will be notified via email that the MSW Leadership Team will be doing a review of his/her status in order to determine whether the student may be retained in the program. Decisions about student retention in such instances will be made by the MSW Leadership Team on a case-by-case basis.</w:t>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0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Policy procedures</w:t>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33" w:line="278.00000000000006" w:lineRule="auto"/>
        <w:ind w:left="100" w:right="88"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In general, faculty will provide ongoing professional feedback for professionalism breaches, offering students opportunities to make corrective behaviors, prior to termination from the MSW program; however, any professional ethics breach could result in immediate termination from the program.</w:t>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tabs>
          <w:tab w:val="left" w:pos="579"/>
        </w:tabs>
        <w:spacing w:after="0" w:before="0" w:line="240" w:lineRule="auto"/>
        <w:ind w:left="22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w:t>
        <w:tab/>
        <w:t xml:space="preserve">Challenges to program termination decisions will follow the Grievance Policy.</w:t>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116">
      <w:pPr>
        <w:ind w:left="100" w:firstLine="0"/>
        <w:rPr>
          <w:i w:val="0"/>
          <w:sz w:val="20"/>
          <w:szCs w:val="20"/>
          <w:vertAlign w:val="baseline"/>
        </w:rPr>
      </w:pPr>
      <w:r w:rsidDel="00000000" w:rsidR="00000000" w:rsidRPr="00000000">
        <w:rPr>
          <w:i w:val="1"/>
          <w:sz w:val="20"/>
          <w:szCs w:val="20"/>
          <w:vertAlign w:val="baseline"/>
          <w:rtl w:val="0"/>
        </w:rPr>
        <w:t xml:space="preserve">The Professor reserves the right to amend the syllabus and course schedule to best meet the learning needs of the class.</w:t>
      </w:r>
      <w:r w:rsidDel="00000000" w:rsidR="00000000" w:rsidRPr="00000000">
        <w:rPr>
          <w:rtl w:val="0"/>
        </w:rPr>
      </w:r>
    </w:p>
    <w:sectPr>
      <w:type w:val="nextPage"/>
      <w:pgSz w:h="12240" w:w="15840" w:orient="landscape"/>
      <w:pgMar w:bottom="1200" w:top="1140" w:left="1340" w:right="1380" w:header="0" w:footer="95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Verdana"/>
  <w:font w:name="Malgun Gothic"/>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re Baskerville">
    <w:embedRegular w:fontKey="{00000000-0000-0000-0000-000000000000}" r:id="rId5" w:subsetted="0"/>
    <w:embedBold w:fontKey="{00000000-0000-0000-0000-000000000000}" r:id="rId6" w:subsetted="0"/>
    <w:embe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460" w:hanging="360"/>
      </w:pPr>
      <w:rPr>
        <w:rFonts w:ascii="Times New Roman" w:cs="Times New Roman" w:eastAsia="Times New Roman" w:hAnsi="Times New Roman"/>
        <w:sz w:val="20"/>
        <w:szCs w:val="20"/>
        <w:vertAlign w:val="baseline"/>
      </w:rPr>
    </w:lvl>
    <w:lvl w:ilvl="1">
      <w:start w:val="0"/>
      <w:numFmt w:val="bullet"/>
      <w:lvlText w:val="•"/>
      <w:lvlJc w:val="left"/>
      <w:pPr>
        <w:ind w:left="1722" w:hanging="360"/>
      </w:pPr>
      <w:rPr>
        <w:vertAlign w:val="baseline"/>
      </w:rPr>
    </w:lvl>
    <w:lvl w:ilvl="2">
      <w:start w:val="0"/>
      <w:numFmt w:val="bullet"/>
      <w:lvlText w:val="•"/>
      <w:lvlJc w:val="left"/>
      <w:pPr>
        <w:ind w:left="2984" w:hanging="360"/>
      </w:pPr>
      <w:rPr>
        <w:vertAlign w:val="baseline"/>
      </w:rPr>
    </w:lvl>
    <w:lvl w:ilvl="3">
      <w:start w:val="0"/>
      <w:numFmt w:val="bullet"/>
      <w:lvlText w:val="•"/>
      <w:lvlJc w:val="left"/>
      <w:pPr>
        <w:ind w:left="4246" w:hanging="360"/>
      </w:pPr>
      <w:rPr>
        <w:vertAlign w:val="baseline"/>
      </w:rPr>
    </w:lvl>
    <w:lvl w:ilvl="4">
      <w:start w:val="0"/>
      <w:numFmt w:val="bullet"/>
      <w:lvlText w:val="•"/>
      <w:lvlJc w:val="left"/>
      <w:pPr>
        <w:ind w:left="5508" w:hanging="360"/>
      </w:pPr>
      <w:rPr>
        <w:vertAlign w:val="baseline"/>
      </w:rPr>
    </w:lvl>
    <w:lvl w:ilvl="5">
      <w:start w:val="0"/>
      <w:numFmt w:val="bullet"/>
      <w:lvlText w:val="•"/>
      <w:lvlJc w:val="left"/>
      <w:pPr>
        <w:ind w:left="6770" w:hanging="360"/>
      </w:pPr>
      <w:rPr>
        <w:vertAlign w:val="baseline"/>
      </w:rPr>
    </w:lvl>
    <w:lvl w:ilvl="6">
      <w:start w:val="0"/>
      <w:numFmt w:val="bullet"/>
      <w:lvlText w:val="•"/>
      <w:lvlJc w:val="left"/>
      <w:pPr>
        <w:ind w:left="8032" w:hanging="360"/>
      </w:pPr>
      <w:rPr>
        <w:vertAlign w:val="baseline"/>
      </w:rPr>
    </w:lvl>
    <w:lvl w:ilvl="7">
      <w:start w:val="0"/>
      <w:numFmt w:val="bullet"/>
      <w:lvlText w:val="•"/>
      <w:lvlJc w:val="left"/>
      <w:pPr>
        <w:ind w:left="9294" w:hanging="360"/>
      </w:pPr>
      <w:rPr>
        <w:vertAlign w:val="baseline"/>
      </w:rPr>
    </w:lvl>
    <w:lvl w:ilvl="8">
      <w:start w:val="0"/>
      <w:numFmt w:val="bullet"/>
      <w:lvlText w:val="•"/>
      <w:lvlJc w:val="left"/>
      <w:pPr>
        <w:ind w:left="10556" w:hanging="360"/>
      </w:pPr>
      <w:rPr>
        <w:vertAlign w:val="baseline"/>
      </w:rPr>
    </w:lvl>
  </w:abstractNum>
  <w:abstractNum w:abstractNumId="3">
    <w:lvl w:ilvl="0">
      <w:start w:val="1"/>
      <w:numFmt w:val="decimal"/>
      <w:lvlText w:val="%1."/>
      <w:lvlJc w:val="left"/>
      <w:pPr>
        <w:ind w:left="820" w:hanging="360"/>
      </w:pPr>
      <w:rPr>
        <w:rFonts w:ascii="Times New Roman" w:cs="Times New Roman" w:eastAsia="Times New Roman" w:hAnsi="Times New Roman"/>
        <w:sz w:val="20"/>
        <w:szCs w:val="20"/>
        <w:vertAlign w:val="baseline"/>
      </w:rPr>
    </w:lvl>
    <w:lvl w:ilvl="1">
      <w:start w:val="1"/>
      <w:numFmt w:val="upperLetter"/>
      <w:lvlText w:val="%2."/>
      <w:lvlJc w:val="left"/>
      <w:pPr>
        <w:ind w:left="820" w:hanging="360"/>
      </w:pPr>
      <w:rPr>
        <w:rFonts w:ascii="Times New Roman" w:cs="Times New Roman" w:eastAsia="Times New Roman" w:hAnsi="Times New Roman"/>
        <w:b w:val="1"/>
        <w:sz w:val="20"/>
        <w:szCs w:val="20"/>
        <w:vertAlign w:val="baseline"/>
      </w:rPr>
    </w:lvl>
    <w:lvl w:ilvl="2">
      <w:start w:val="0"/>
      <w:numFmt w:val="bullet"/>
      <w:lvlText w:val="•"/>
      <w:lvlJc w:val="left"/>
      <w:pPr>
        <w:ind w:left="3272" w:hanging="360"/>
      </w:pPr>
      <w:rPr>
        <w:vertAlign w:val="baseline"/>
      </w:rPr>
    </w:lvl>
    <w:lvl w:ilvl="3">
      <w:start w:val="0"/>
      <w:numFmt w:val="bullet"/>
      <w:lvlText w:val="•"/>
      <w:lvlJc w:val="left"/>
      <w:pPr>
        <w:ind w:left="4498" w:hanging="360"/>
      </w:pPr>
      <w:rPr>
        <w:vertAlign w:val="baseline"/>
      </w:rPr>
    </w:lvl>
    <w:lvl w:ilvl="4">
      <w:start w:val="0"/>
      <w:numFmt w:val="bullet"/>
      <w:lvlText w:val="•"/>
      <w:lvlJc w:val="left"/>
      <w:pPr>
        <w:ind w:left="5724" w:hanging="360"/>
      </w:pPr>
      <w:rPr>
        <w:vertAlign w:val="baseline"/>
      </w:rPr>
    </w:lvl>
    <w:lvl w:ilvl="5">
      <w:start w:val="0"/>
      <w:numFmt w:val="bullet"/>
      <w:lvlText w:val="•"/>
      <w:lvlJc w:val="left"/>
      <w:pPr>
        <w:ind w:left="6950" w:hanging="360"/>
      </w:pPr>
      <w:rPr>
        <w:vertAlign w:val="baseline"/>
      </w:rPr>
    </w:lvl>
    <w:lvl w:ilvl="6">
      <w:start w:val="0"/>
      <w:numFmt w:val="bullet"/>
      <w:lvlText w:val="•"/>
      <w:lvlJc w:val="left"/>
      <w:pPr>
        <w:ind w:left="8176" w:hanging="360"/>
      </w:pPr>
      <w:rPr>
        <w:vertAlign w:val="baseline"/>
      </w:rPr>
    </w:lvl>
    <w:lvl w:ilvl="7">
      <w:start w:val="0"/>
      <w:numFmt w:val="bullet"/>
      <w:lvlText w:val="•"/>
      <w:lvlJc w:val="left"/>
      <w:pPr>
        <w:ind w:left="9402" w:hanging="360"/>
      </w:pPr>
      <w:rPr>
        <w:vertAlign w:val="baseline"/>
      </w:rPr>
    </w:lvl>
    <w:lvl w:ilvl="8">
      <w:start w:val="0"/>
      <w:numFmt w:val="bullet"/>
      <w:lvlText w:val="•"/>
      <w:lvlJc w:val="left"/>
      <w:pPr>
        <w:ind w:left="10628" w:hanging="360"/>
      </w:pPr>
      <w:rPr>
        <w:vertAlign w:val="baseline"/>
      </w:rPr>
    </w:lvl>
  </w:abstractNum>
  <w:abstractNum w:abstractNumId="4">
    <w:lvl w:ilvl="0">
      <w:start w:val="1"/>
      <w:numFmt w:val="decimal"/>
      <w:lvlText w:val="%1."/>
      <w:lvlJc w:val="left"/>
      <w:pPr>
        <w:ind w:left="460" w:hanging="360"/>
      </w:pPr>
      <w:rPr>
        <w:vertAlign w:val="baseline"/>
      </w:rPr>
    </w:lvl>
    <w:lvl w:ilvl="1">
      <w:start w:val="1"/>
      <w:numFmt w:val="upperLetter"/>
      <w:lvlText w:val="%2."/>
      <w:lvlJc w:val="left"/>
      <w:pPr>
        <w:ind w:left="517" w:hanging="360"/>
      </w:pPr>
      <w:rPr>
        <w:b w:val="1"/>
        <w:vertAlign w:val="baseline"/>
      </w:rPr>
    </w:lvl>
    <w:lvl w:ilvl="2">
      <w:start w:val="1"/>
      <w:numFmt w:val="decimal"/>
      <w:lvlText w:val="%3."/>
      <w:lvlJc w:val="left"/>
      <w:pPr>
        <w:ind w:left="580" w:hanging="360"/>
      </w:pPr>
      <w:rPr>
        <w:vertAlign w:val="baseline"/>
      </w:rPr>
    </w:lvl>
    <w:lvl w:ilvl="3">
      <w:start w:val="1"/>
      <w:numFmt w:val="lowerLetter"/>
      <w:lvlText w:val="%4."/>
      <w:lvlJc w:val="left"/>
      <w:pPr>
        <w:ind w:left="1280" w:hanging="360"/>
      </w:pPr>
      <w:rPr>
        <w:rFonts w:ascii="Times New Roman" w:cs="Times New Roman" w:eastAsia="Times New Roman" w:hAnsi="Times New Roman"/>
        <w:sz w:val="20"/>
        <w:szCs w:val="20"/>
        <w:vertAlign w:val="baseline"/>
      </w:rPr>
    </w:lvl>
    <w:lvl w:ilvl="4">
      <w:start w:val="0"/>
      <w:numFmt w:val="bullet"/>
      <w:lvlText w:val="•"/>
      <w:lvlJc w:val="left"/>
      <w:pPr>
        <w:ind w:left="1300" w:hanging="360"/>
      </w:pPr>
      <w:rPr>
        <w:vertAlign w:val="baseline"/>
      </w:rPr>
    </w:lvl>
    <w:lvl w:ilvl="5">
      <w:start w:val="0"/>
      <w:numFmt w:val="bullet"/>
      <w:lvlText w:val="•"/>
      <w:lvlJc w:val="left"/>
      <w:pPr>
        <w:ind w:left="4540" w:hanging="360"/>
      </w:pPr>
      <w:rPr>
        <w:vertAlign w:val="baseline"/>
      </w:rPr>
    </w:lvl>
    <w:lvl w:ilvl="6">
      <w:start w:val="0"/>
      <w:numFmt w:val="bullet"/>
      <w:lvlText w:val="•"/>
      <w:lvlJc w:val="left"/>
      <w:pPr>
        <w:ind w:left="6256" w:hanging="360"/>
      </w:pPr>
      <w:rPr>
        <w:vertAlign w:val="baseline"/>
      </w:rPr>
    </w:lvl>
    <w:lvl w:ilvl="7">
      <w:start w:val="0"/>
      <w:numFmt w:val="bullet"/>
      <w:lvlText w:val="•"/>
      <w:lvlJc w:val="left"/>
      <w:pPr>
        <w:ind w:left="7972" w:hanging="360"/>
      </w:pPr>
      <w:rPr>
        <w:vertAlign w:val="baseline"/>
      </w:rPr>
    </w:lvl>
    <w:lvl w:ilvl="8">
      <w:start w:val="0"/>
      <w:numFmt w:val="bullet"/>
      <w:lvlText w:val="•"/>
      <w:lvlJc w:val="left"/>
      <w:pPr>
        <w:ind w:left="9688" w:hanging="360"/>
      </w:pPr>
      <w:rPr>
        <w:vertAlign w:val="baseline"/>
      </w:rPr>
    </w:lvl>
  </w:abstractNum>
  <w:abstractNum w:abstractNumId="5">
    <w:lvl w:ilvl="0">
      <w:start w:val="1"/>
      <w:numFmt w:val="decimal"/>
      <w:lvlText w:val="%1."/>
      <w:lvlJc w:val="left"/>
      <w:pPr>
        <w:ind w:left="517" w:hanging="360"/>
      </w:pPr>
      <w:rPr>
        <w:vertAlign w:val="baseline"/>
      </w:rPr>
    </w:lvl>
    <w:lvl w:ilvl="1">
      <w:start w:val="1"/>
      <w:numFmt w:val="lowerLetter"/>
      <w:lvlText w:val="%2."/>
      <w:lvlJc w:val="left"/>
      <w:pPr>
        <w:ind w:left="1237" w:hanging="360"/>
      </w:pPr>
      <w:rPr>
        <w:vertAlign w:val="baseline"/>
      </w:rPr>
    </w:lvl>
    <w:lvl w:ilvl="2">
      <w:start w:val="1"/>
      <w:numFmt w:val="lowerRoman"/>
      <w:lvlText w:val="%3."/>
      <w:lvlJc w:val="right"/>
      <w:pPr>
        <w:ind w:left="1957" w:hanging="180"/>
      </w:pPr>
      <w:rPr>
        <w:vertAlign w:val="baseline"/>
      </w:rPr>
    </w:lvl>
    <w:lvl w:ilvl="3">
      <w:start w:val="1"/>
      <w:numFmt w:val="decimal"/>
      <w:lvlText w:val="%4."/>
      <w:lvlJc w:val="left"/>
      <w:pPr>
        <w:ind w:left="2677" w:hanging="360"/>
      </w:pPr>
      <w:rPr>
        <w:vertAlign w:val="baseline"/>
      </w:rPr>
    </w:lvl>
    <w:lvl w:ilvl="4">
      <w:start w:val="1"/>
      <w:numFmt w:val="lowerLetter"/>
      <w:lvlText w:val="%5."/>
      <w:lvlJc w:val="left"/>
      <w:pPr>
        <w:ind w:left="3397" w:hanging="360"/>
      </w:pPr>
      <w:rPr>
        <w:vertAlign w:val="baseline"/>
      </w:rPr>
    </w:lvl>
    <w:lvl w:ilvl="5">
      <w:start w:val="1"/>
      <w:numFmt w:val="lowerRoman"/>
      <w:lvlText w:val="%6."/>
      <w:lvlJc w:val="right"/>
      <w:pPr>
        <w:ind w:left="4117" w:hanging="180"/>
      </w:pPr>
      <w:rPr>
        <w:vertAlign w:val="baseline"/>
      </w:rPr>
    </w:lvl>
    <w:lvl w:ilvl="6">
      <w:start w:val="1"/>
      <w:numFmt w:val="decimal"/>
      <w:lvlText w:val="%7."/>
      <w:lvlJc w:val="left"/>
      <w:pPr>
        <w:ind w:left="4837" w:hanging="360"/>
      </w:pPr>
      <w:rPr>
        <w:vertAlign w:val="baseline"/>
      </w:rPr>
    </w:lvl>
    <w:lvl w:ilvl="7">
      <w:start w:val="1"/>
      <w:numFmt w:val="lowerLetter"/>
      <w:lvlText w:val="%8."/>
      <w:lvlJc w:val="left"/>
      <w:pPr>
        <w:ind w:left="5557" w:hanging="360"/>
      </w:pPr>
      <w:rPr>
        <w:vertAlign w:val="baseline"/>
      </w:rPr>
    </w:lvl>
    <w:lvl w:ilvl="8">
      <w:start w:val="1"/>
      <w:numFmt w:val="lowerRoman"/>
      <w:lvlText w:val="%9."/>
      <w:lvlJc w:val="right"/>
      <w:pPr>
        <w:ind w:left="6277" w:hanging="180"/>
      </w:pPr>
      <w:rPr>
        <w:vertAlign w:val="baseline"/>
      </w:rPr>
    </w:lvl>
  </w:abstractNum>
  <w:abstractNum w:abstractNumId="6">
    <w:lvl w:ilvl="0">
      <w:start w:val="1"/>
      <w:numFmt w:val="decimal"/>
      <w:lvlText w:val="%1."/>
      <w:lvlJc w:val="left"/>
      <w:pPr>
        <w:ind w:left="840" w:hanging="252"/>
      </w:pPr>
      <w:rPr>
        <w:rFonts w:ascii="Times New Roman" w:cs="Times New Roman" w:eastAsia="Times New Roman" w:hAnsi="Times New Roman"/>
        <w:sz w:val="20"/>
        <w:szCs w:val="20"/>
        <w:vertAlign w:val="baseline"/>
      </w:rPr>
    </w:lvl>
    <w:lvl w:ilvl="1">
      <w:start w:val="1"/>
      <w:numFmt w:val="decimal"/>
      <w:lvlText w:val="%2."/>
      <w:lvlJc w:val="left"/>
      <w:pPr>
        <w:ind w:left="1320" w:hanging="360"/>
      </w:pPr>
      <w:rPr>
        <w:rFonts w:ascii="Times New Roman" w:cs="Times New Roman" w:eastAsia="Times New Roman" w:hAnsi="Times New Roman"/>
        <w:sz w:val="20"/>
        <w:szCs w:val="20"/>
        <w:vertAlign w:val="baseline"/>
      </w:rPr>
    </w:lvl>
    <w:lvl w:ilvl="2">
      <w:start w:val="1"/>
      <w:numFmt w:val="lowerLetter"/>
      <w:lvlText w:val="%3."/>
      <w:lvlJc w:val="left"/>
      <w:pPr>
        <w:ind w:left="2280" w:hanging="360"/>
      </w:pPr>
      <w:rPr>
        <w:rFonts w:ascii="Times New Roman" w:cs="Times New Roman" w:eastAsia="Times New Roman" w:hAnsi="Times New Roman"/>
        <w:sz w:val="20"/>
        <w:szCs w:val="20"/>
        <w:vertAlign w:val="baseline"/>
      </w:rPr>
    </w:lvl>
    <w:lvl w:ilvl="3">
      <w:start w:val="0"/>
      <w:numFmt w:val="bullet"/>
      <w:lvlText w:val="•"/>
      <w:lvlJc w:val="left"/>
      <w:pPr>
        <w:ind w:left="3735" w:hanging="360"/>
      </w:pPr>
      <w:rPr>
        <w:vertAlign w:val="baseline"/>
      </w:rPr>
    </w:lvl>
    <w:lvl w:ilvl="4">
      <w:start w:val="0"/>
      <w:numFmt w:val="bullet"/>
      <w:lvlText w:val="•"/>
      <w:lvlJc w:val="left"/>
      <w:pPr>
        <w:ind w:left="5190" w:hanging="360"/>
      </w:pPr>
      <w:rPr>
        <w:vertAlign w:val="baseline"/>
      </w:rPr>
    </w:lvl>
    <w:lvl w:ilvl="5">
      <w:start w:val="0"/>
      <w:numFmt w:val="bullet"/>
      <w:lvlText w:val="•"/>
      <w:lvlJc w:val="left"/>
      <w:pPr>
        <w:ind w:left="6645" w:hanging="360"/>
      </w:pPr>
      <w:rPr>
        <w:vertAlign w:val="baseline"/>
      </w:rPr>
    </w:lvl>
    <w:lvl w:ilvl="6">
      <w:start w:val="0"/>
      <w:numFmt w:val="bullet"/>
      <w:lvlText w:val="•"/>
      <w:lvlJc w:val="left"/>
      <w:pPr>
        <w:ind w:left="8100" w:hanging="360"/>
      </w:pPr>
      <w:rPr>
        <w:vertAlign w:val="baseline"/>
      </w:rPr>
    </w:lvl>
    <w:lvl w:ilvl="7">
      <w:start w:val="0"/>
      <w:numFmt w:val="bullet"/>
      <w:lvlText w:val="•"/>
      <w:lvlJc w:val="left"/>
      <w:pPr>
        <w:ind w:left="9555" w:hanging="360"/>
      </w:pPr>
      <w:rPr>
        <w:vertAlign w:val="baseline"/>
      </w:rPr>
    </w:lvl>
    <w:lvl w:ilvl="8">
      <w:start w:val="0"/>
      <w:numFmt w:val="bullet"/>
      <w:lvlText w:val="•"/>
      <w:lvlJc w:val="left"/>
      <w:pPr>
        <w:ind w:left="11010" w:hanging="360"/>
      </w:pPr>
      <w:rPr>
        <w:vertAlign w:val="baseline"/>
      </w:rPr>
    </w:lvl>
  </w:abstractNum>
  <w:abstractNum w:abstractNumId="7">
    <w:lvl w:ilvl="0">
      <w:start w:val="0"/>
      <w:numFmt w:val="bullet"/>
      <w:lvlText w:val="▪"/>
      <w:lvlJc w:val="left"/>
      <w:pPr>
        <w:ind w:left="517" w:hanging="360"/>
      </w:pPr>
      <w:rPr>
        <w:rFonts w:ascii="Malgun Gothic" w:cs="Malgun Gothic" w:eastAsia="Malgun Gothic" w:hAnsi="Malgun Gothic"/>
        <w:sz w:val="19"/>
        <w:szCs w:val="19"/>
        <w:vertAlign w:val="baseline"/>
      </w:rPr>
    </w:lvl>
    <w:lvl w:ilvl="1">
      <w:start w:val="0"/>
      <w:numFmt w:val="bullet"/>
      <w:lvlText w:val="•"/>
      <w:lvlJc w:val="left"/>
      <w:pPr>
        <w:ind w:left="1798" w:hanging="360"/>
      </w:pPr>
      <w:rPr>
        <w:vertAlign w:val="baseline"/>
      </w:rPr>
    </w:lvl>
    <w:lvl w:ilvl="2">
      <w:start w:val="0"/>
      <w:numFmt w:val="bullet"/>
      <w:lvlText w:val="•"/>
      <w:lvlJc w:val="left"/>
      <w:pPr>
        <w:ind w:left="3076" w:hanging="360"/>
      </w:pPr>
      <w:rPr>
        <w:vertAlign w:val="baseline"/>
      </w:rPr>
    </w:lvl>
    <w:lvl w:ilvl="3">
      <w:start w:val="0"/>
      <w:numFmt w:val="bullet"/>
      <w:lvlText w:val="•"/>
      <w:lvlJc w:val="left"/>
      <w:pPr>
        <w:ind w:left="4354" w:hanging="360"/>
      </w:pPr>
      <w:rPr>
        <w:vertAlign w:val="baseline"/>
      </w:rPr>
    </w:lvl>
    <w:lvl w:ilvl="4">
      <w:start w:val="0"/>
      <w:numFmt w:val="bullet"/>
      <w:lvlText w:val="•"/>
      <w:lvlJc w:val="left"/>
      <w:pPr>
        <w:ind w:left="5632" w:hanging="360"/>
      </w:pPr>
      <w:rPr>
        <w:vertAlign w:val="baseline"/>
      </w:rPr>
    </w:lvl>
    <w:lvl w:ilvl="5">
      <w:start w:val="0"/>
      <w:numFmt w:val="bullet"/>
      <w:lvlText w:val="•"/>
      <w:lvlJc w:val="left"/>
      <w:pPr>
        <w:ind w:left="6910" w:hanging="360"/>
      </w:pPr>
      <w:rPr>
        <w:vertAlign w:val="baseline"/>
      </w:rPr>
    </w:lvl>
    <w:lvl w:ilvl="6">
      <w:start w:val="0"/>
      <w:numFmt w:val="bullet"/>
      <w:lvlText w:val="•"/>
      <w:lvlJc w:val="left"/>
      <w:pPr>
        <w:ind w:left="8188" w:hanging="360"/>
      </w:pPr>
      <w:rPr>
        <w:vertAlign w:val="baseline"/>
      </w:rPr>
    </w:lvl>
    <w:lvl w:ilvl="7">
      <w:start w:val="0"/>
      <w:numFmt w:val="bullet"/>
      <w:lvlText w:val="•"/>
      <w:lvlJc w:val="left"/>
      <w:pPr>
        <w:ind w:left="9466" w:hanging="360"/>
      </w:pPr>
      <w:rPr>
        <w:vertAlign w:val="baseline"/>
      </w:rPr>
    </w:lvl>
    <w:lvl w:ilvl="8">
      <w:start w:val="0"/>
      <w:numFmt w:val="bullet"/>
      <w:lvlText w:val="•"/>
      <w:lvlJc w:val="left"/>
      <w:pPr>
        <w:ind w:left="10744" w:hanging="360"/>
      </w:pPr>
      <w:rPr>
        <w:vertAlign w:val="baseli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00"/>
    </w:pPr>
    <w:rPr>
      <w:rFonts w:ascii="Times New Roman" w:cs="Times New Roman" w:eastAsia="Times New Roman" w:hAnsi="Times New Roman"/>
      <w:b w:val="1"/>
      <w:sz w:val="24"/>
      <w:szCs w:val="24"/>
      <w:vertAlign w:val="baseline"/>
    </w:rPr>
  </w:style>
  <w:style w:type="paragraph" w:styleId="Heading2">
    <w:name w:val="heading 2"/>
    <w:basedOn w:val="Normal"/>
    <w:next w:val="Normal"/>
    <w:pPr>
      <w:widowControl w:val="0"/>
      <w:ind w:left="517" w:hanging="360"/>
    </w:pPr>
    <w:rPr>
      <w:rFonts w:ascii="Times New Roman" w:cs="Times New Roman" w:eastAsia="Times New Roman" w:hAnsi="Times New Roman"/>
      <w:b w:val="1"/>
      <w:sz w:val="20"/>
      <w:szCs w:val="20"/>
      <w:vertAlign w:val="baseline"/>
    </w:rPr>
  </w:style>
  <w:style w:type="paragraph" w:styleId="Heading3">
    <w:name w:val="heading 3"/>
    <w:basedOn w:val="Normal"/>
    <w:next w:val="Normal"/>
    <w:pPr>
      <w:widowControl w:val="0"/>
      <w:ind w:left="460"/>
    </w:pPr>
    <w:rPr>
      <w:rFonts w:ascii="Times New Roman" w:cs="Times New Roman" w:eastAsia="Times New Roman" w:hAnsi="Times New Roman"/>
      <w:b w:val="1"/>
      <w:i w:val="1"/>
      <w:sz w:val="20"/>
      <w:szCs w:val="20"/>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en-US" w:val="en-US"/>
    </w:rPr>
  </w:style>
  <w:style w:type="paragraph" w:styleId="Heading1">
    <w:name w:val="Heading 1"/>
    <w:basedOn w:val="Normal"/>
    <w:next w:val="Heading1"/>
    <w:autoRedefine w:val="0"/>
    <w:hidden w:val="0"/>
    <w:qFormat w:val="0"/>
    <w:pPr>
      <w:widowControl w:val="0"/>
      <w:suppressAutoHyphens w:val="1"/>
      <w:autoSpaceDE w:val="0"/>
      <w:autoSpaceDN w:val="0"/>
      <w:spacing w:line="1" w:lineRule="atLeast"/>
      <w:ind w:left="100" w:leftChars="-1" w:rightChars="0" w:firstLineChars="-1"/>
      <w:textDirection w:val="btLr"/>
      <w:textAlignment w:val="top"/>
      <w:outlineLvl w:val="0"/>
    </w:pPr>
    <w:rPr>
      <w:rFonts w:ascii="Times New Roman" w:cs="Times New Roman" w:eastAsia="Times New Roman" w:hAnsi="Times New Roman"/>
      <w:b w:val="1"/>
      <w:bCs w:val="1"/>
      <w:w w:val="100"/>
      <w:position w:val="-1"/>
      <w:sz w:val="24"/>
      <w:szCs w:val="24"/>
      <w:effect w:val="none"/>
      <w:vertAlign w:val="baseline"/>
      <w:cs w:val="0"/>
      <w:em w:val="none"/>
      <w:lang w:bidi="ar-SA" w:eastAsia="en-US" w:val="en-US"/>
    </w:rPr>
  </w:style>
  <w:style w:type="paragraph" w:styleId="Heading2">
    <w:name w:val="Heading 2"/>
    <w:basedOn w:val="Normal"/>
    <w:next w:val="Heading2"/>
    <w:autoRedefine w:val="0"/>
    <w:hidden w:val="0"/>
    <w:qFormat w:val="0"/>
    <w:pPr>
      <w:widowControl w:val="0"/>
      <w:suppressAutoHyphens w:val="1"/>
      <w:autoSpaceDE w:val="0"/>
      <w:autoSpaceDN w:val="0"/>
      <w:spacing w:line="1" w:lineRule="atLeast"/>
      <w:ind w:left="517" w:leftChars="-1" w:rightChars="0" w:hanging="360" w:firstLineChars="-1"/>
      <w:textDirection w:val="btLr"/>
      <w:textAlignment w:val="top"/>
      <w:outlineLvl w:val="1"/>
    </w:pPr>
    <w:rPr>
      <w:rFonts w:ascii="Times New Roman" w:cs="Times New Roman" w:eastAsia="Times New Roman" w:hAnsi="Times New Roman"/>
      <w:b w:val="1"/>
      <w:bCs w:val="1"/>
      <w:w w:val="100"/>
      <w:position w:val="-1"/>
      <w:sz w:val="20"/>
      <w:szCs w:val="20"/>
      <w:effect w:val="none"/>
      <w:vertAlign w:val="baseline"/>
      <w:cs w:val="0"/>
      <w:em w:val="none"/>
      <w:lang w:bidi="ar-SA" w:eastAsia="en-US" w:val="en-US"/>
    </w:rPr>
  </w:style>
  <w:style w:type="paragraph" w:styleId="Heading3">
    <w:name w:val="Heading 3"/>
    <w:basedOn w:val="Normal"/>
    <w:next w:val="Heading3"/>
    <w:autoRedefine w:val="0"/>
    <w:hidden w:val="0"/>
    <w:qFormat w:val="0"/>
    <w:pPr>
      <w:widowControl w:val="0"/>
      <w:suppressAutoHyphens w:val="1"/>
      <w:autoSpaceDE w:val="0"/>
      <w:autoSpaceDN w:val="0"/>
      <w:spacing w:line="181" w:lineRule="atLeast"/>
      <w:ind w:left="460" w:leftChars="-1" w:rightChars="0" w:firstLineChars="-1"/>
      <w:textDirection w:val="btLr"/>
      <w:textAlignment w:val="top"/>
      <w:outlineLvl w:val="2"/>
    </w:pPr>
    <w:rPr>
      <w:rFonts w:ascii="Times New Roman" w:cs="Times New Roman" w:eastAsia="Times New Roman" w:hAnsi="Times New Roman"/>
      <w:b w:val="1"/>
      <w:bCs w:val="1"/>
      <w:i w:val="1"/>
      <w:w w:val="100"/>
      <w:position w:val="-1"/>
      <w:sz w:val="20"/>
      <w:szCs w:val="20"/>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basedOn w:val="DefaultParagraphFont"/>
    <w:next w:val="Heading1Char"/>
    <w:autoRedefine w:val="0"/>
    <w:hidden w:val="0"/>
    <w:qFormat w:val="0"/>
    <w:rPr>
      <w:rFonts w:ascii="Times New Roman" w:cs="Times New Roman" w:eastAsia="Times New Roman" w:hAnsi="Times New Roman"/>
      <w:b w:val="1"/>
      <w:bCs w:val="1"/>
      <w:w w:val="100"/>
      <w:position w:val="-1"/>
      <w:effect w:val="none"/>
      <w:vertAlign w:val="baseline"/>
      <w:cs w:val="0"/>
      <w:em w:val="none"/>
      <w:lang/>
    </w:rPr>
  </w:style>
  <w:style w:type="character" w:styleId="Heading2Char">
    <w:name w:val="Heading 2 Char"/>
    <w:basedOn w:val="DefaultParagraphFont"/>
    <w:next w:val="Heading2Char"/>
    <w:autoRedefine w:val="0"/>
    <w:hidden w:val="0"/>
    <w:qFormat w:val="0"/>
    <w:rPr>
      <w:rFonts w:ascii="Times New Roman" w:cs="Times New Roman" w:eastAsia="Times New Roman" w:hAnsi="Times New Roman"/>
      <w:b w:val="1"/>
      <w:bCs w:val="1"/>
      <w:w w:val="100"/>
      <w:position w:val="-1"/>
      <w:sz w:val="20"/>
      <w:szCs w:val="20"/>
      <w:effect w:val="none"/>
      <w:vertAlign w:val="baseline"/>
      <w:cs w:val="0"/>
      <w:em w:val="none"/>
      <w:lang/>
    </w:rPr>
  </w:style>
  <w:style w:type="character" w:styleId="Heading3Char">
    <w:name w:val="Heading 3 Char"/>
    <w:basedOn w:val="DefaultParagraphFont"/>
    <w:next w:val="Heading3Char"/>
    <w:autoRedefine w:val="0"/>
    <w:hidden w:val="0"/>
    <w:qFormat w:val="0"/>
    <w:rPr>
      <w:rFonts w:ascii="Times New Roman" w:cs="Times New Roman" w:eastAsia="Times New Roman" w:hAnsi="Times New Roman"/>
      <w:b w:val="1"/>
      <w:bCs w:val="1"/>
      <w:i w:val="1"/>
      <w:w w:val="100"/>
      <w:position w:val="-1"/>
      <w:sz w:val="20"/>
      <w:szCs w:val="20"/>
      <w:effect w:val="none"/>
      <w:vertAlign w:val="baseline"/>
      <w:cs w:val="0"/>
      <w:em w:val="none"/>
      <w:lang/>
    </w:rPr>
  </w:style>
  <w:style w:type="paragraph" w:styleId="BodyText">
    <w:name w:val="Body Text"/>
    <w:basedOn w:val="Normal"/>
    <w:next w:val="BodyText"/>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0"/>
      <w:szCs w:val="20"/>
      <w:effect w:val="none"/>
      <w:vertAlign w:val="baseline"/>
      <w:cs w:val="0"/>
      <w:em w:val="none"/>
      <w:lang w:bidi="ar-SA" w:eastAsia="en-US" w:val="en-US"/>
    </w:rPr>
  </w:style>
  <w:style w:type="character" w:styleId="BodyTextChar">
    <w:name w:val="Body Text Char"/>
    <w:basedOn w:val="DefaultParagraphFont"/>
    <w:next w:val="BodyTextChar"/>
    <w:autoRedefine w:val="0"/>
    <w:hidden w:val="0"/>
    <w:qFormat w:val="0"/>
    <w:rPr>
      <w:rFonts w:ascii="Times New Roman" w:cs="Times New Roman" w:eastAsia="Times New Roman" w:hAnsi="Times New Roman"/>
      <w:w w:val="100"/>
      <w:position w:val="-1"/>
      <w:sz w:val="20"/>
      <w:szCs w:val="20"/>
      <w:effect w:val="none"/>
      <w:vertAlign w:val="baseline"/>
      <w:cs w:val="0"/>
      <w:em w:val="none"/>
      <w:lang/>
    </w:rPr>
  </w:style>
  <w:style w:type="paragraph" w:styleId="ListParagraph">
    <w:name w:val="List Paragraph"/>
    <w:basedOn w:val="Normal"/>
    <w:next w:val="ListParagraph"/>
    <w:autoRedefine w:val="0"/>
    <w:hidden w:val="0"/>
    <w:qFormat w:val="0"/>
    <w:pPr>
      <w:widowControl w:val="0"/>
      <w:suppressAutoHyphens w:val="1"/>
      <w:autoSpaceDE w:val="0"/>
      <w:autoSpaceDN w:val="0"/>
      <w:spacing w:line="1" w:lineRule="atLeast"/>
      <w:ind w:left="820" w:leftChars="-1" w:rightChars="0" w:hanging="360" w:firstLineChars="-1"/>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en-US" w:val="en-US"/>
    </w:rPr>
  </w:style>
  <w:style w:type="paragraph" w:styleId="TableParagraph">
    <w:name w:val="Table Paragraph"/>
    <w:basedOn w:val="Normal"/>
    <w:next w:val="TableParagraph"/>
    <w:autoRedefine w:val="0"/>
    <w:hidden w:val="0"/>
    <w:qFormat w:val="0"/>
    <w:pPr>
      <w:widowControl w:val="0"/>
      <w:suppressAutoHyphens w:val="1"/>
      <w:autoSpaceDE w:val="0"/>
      <w:autoSpaceDN w:val="0"/>
      <w:spacing w:line="1" w:lineRule="atLeast"/>
      <w:ind w:left="103" w:leftChars="-1" w:rightChars="0" w:firstLineChars="-1"/>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en-US" w:val="en-US"/>
    </w:rPr>
  </w:style>
  <w:style w:type="paragraph" w:styleId="BalloonText">
    <w:name w:val="Balloon Text"/>
    <w:basedOn w:val="Normal"/>
    <w:next w:val="BalloonText"/>
    <w:autoRedefine w:val="0"/>
    <w:hidden w:val="0"/>
    <w:qFormat w:val="1"/>
    <w:pPr>
      <w:widowControl w:val="0"/>
      <w:suppressAutoHyphens w:val="1"/>
      <w:autoSpaceDE w:val="0"/>
      <w:autoSpaceDN w:val="0"/>
      <w:spacing w:line="1" w:lineRule="atLeast"/>
      <w:ind w:leftChars="-1" w:rightChars="0" w:firstLineChars="-1"/>
      <w:textDirection w:val="btLr"/>
      <w:textAlignment w:val="top"/>
      <w:outlineLvl w:val="0"/>
    </w:pPr>
    <w:rPr>
      <w:rFonts w:ascii="Lucida Grande" w:cs="Lucida Grande" w:eastAsia="Times New Roman" w:hAnsi="Lucida Grande"/>
      <w:w w:val="100"/>
      <w:position w:val="-1"/>
      <w:sz w:val="18"/>
      <w:szCs w:val="18"/>
      <w:effect w:val="none"/>
      <w:vertAlign w:val="baseline"/>
      <w:cs w:val="0"/>
      <w:em w:val="none"/>
      <w:lang w:bidi="ar-SA" w:eastAsia="en-US" w:val="en-US"/>
    </w:rPr>
  </w:style>
  <w:style w:type="character" w:styleId="BalloonTextChar">
    <w:name w:val="Balloon Text Char"/>
    <w:basedOn w:val="DefaultParagraphFont"/>
    <w:next w:val="BalloonTextChar"/>
    <w:autoRedefine w:val="0"/>
    <w:hidden w:val="0"/>
    <w:qFormat w:val="0"/>
    <w:rPr>
      <w:rFonts w:ascii="Lucida Grande" w:cs="Lucida Grande" w:eastAsia="Times New Roman" w:hAnsi="Lucida Grande"/>
      <w:w w:val="100"/>
      <w:position w:val="-1"/>
      <w:sz w:val="18"/>
      <w:szCs w:val="18"/>
      <w:effect w:val="none"/>
      <w:vertAlign w:val="baseline"/>
      <w:cs w:val="0"/>
      <w:em w:val="none"/>
      <w:lang/>
    </w:rPr>
  </w:style>
  <w:style w:type="paragraph" w:styleId="Normal(Web)">
    <w:name w:val="Normal (Web)"/>
    <w:basedOn w:val="Normal"/>
    <w:next w:val="Normal(Web)"/>
    <w:autoRedefine w:val="0"/>
    <w:hidden w:val="0"/>
    <w:qFormat w:val="1"/>
    <w:pPr>
      <w:widowControl w:val="1"/>
      <w:suppressAutoHyphens w:val="1"/>
      <w:autoSpaceDE w:val="1"/>
      <w:autoSpaceDN w:val="1"/>
      <w:spacing w:after="100" w:afterAutospacing="1" w:before="100" w:beforeAutospacing="1" w:line="1" w:lineRule="atLeast"/>
      <w:ind w:leftChars="-1" w:rightChars="0" w:firstLineChars="-1"/>
      <w:textDirection w:val="btLr"/>
      <w:textAlignment w:val="top"/>
      <w:outlineLvl w:val="0"/>
    </w:pPr>
    <w:rPr>
      <w:rFonts w:ascii="Times" w:cs="Times New Roman" w:eastAsia="Times New Roman" w:hAnsi="Times"/>
      <w:w w:val="100"/>
      <w:position w:val="-1"/>
      <w:sz w:val="20"/>
      <w:szCs w:val="20"/>
      <w:effect w:val="none"/>
      <w:vertAlign w:val="baseline"/>
      <w:cs w:val="0"/>
      <w:em w:val="none"/>
      <w:lang w:bidi="ar-SA" w:eastAsia="en-US" w:val="en-US"/>
    </w:rPr>
  </w:style>
  <w:style w:type="paragraph" w:styleId="Header">
    <w:name w:val="Header"/>
    <w:basedOn w:val="Normal"/>
    <w:next w:val="Header"/>
    <w:autoRedefine w:val="0"/>
    <w:hidden w:val="0"/>
    <w:qFormat w:val="1"/>
    <w:pPr>
      <w:widowControl w:val="0"/>
      <w:suppressAutoHyphens w:val="1"/>
      <w:autoSpaceDE w:val="0"/>
      <w:autoSpaceDN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en-US" w:val="en-US"/>
    </w:rPr>
  </w:style>
  <w:style w:type="character" w:styleId="HeaderChar">
    <w:name w:val="Header Char"/>
    <w:basedOn w:val="DefaultParagraphFont"/>
    <w:next w:val="HeaderChar"/>
    <w:autoRedefine w:val="0"/>
    <w:hidden w:val="0"/>
    <w:qFormat w:val="0"/>
    <w:rPr>
      <w:rFonts w:ascii="Times New Roman" w:cs="Times New Roman" w:eastAsia="Times New Roman" w:hAnsi="Times New Roman"/>
      <w:w w:val="100"/>
      <w:position w:val="-1"/>
      <w:sz w:val="22"/>
      <w:szCs w:val="22"/>
      <w:effect w:val="none"/>
      <w:vertAlign w:val="baseline"/>
      <w:cs w:val="0"/>
      <w:em w:val="none"/>
      <w:lang/>
    </w:rPr>
  </w:style>
  <w:style w:type="paragraph" w:styleId="Footer">
    <w:name w:val="Footer"/>
    <w:basedOn w:val="Normal"/>
    <w:next w:val="Footer"/>
    <w:autoRedefine w:val="0"/>
    <w:hidden w:val="0"/>
    <w:qFormat w:val="1"/>
    <w:pPr>
      <w:widowControl w:val="0"/>
      <w:suppressAutoHyphens w:val="1"/>
      <w:autoSpaceDE w:val="0"/>
      <w:autoSpaceDN w:val="0"/>
      <w:spacing w:line="1" w:lineRule="atLeast"/>
      <w:ind w:leftChars="-1" w:rightChars="0" w:firstLineChars="-1"/>
      <w:textDirection w:val="btLr"/>
      <w:textAlignment w:val="top"/>
      <w:outlineLvl w:val="0"/>
    </w:pPr>
    <w:rPr>
      <w:rFonts w:ascii="Times New Roman" w:cs="Times New Roman" w:eastAsia="Times New Roman" w:hAnsi="Times New Roman"/>
      <w:w w:val="100"/>
      <w:position w:val="-1"/>
      <w:sz w:val="22"/>
      <w:szCs w:val="22"/>
      <w:effect w:val="none"/>
      <w:vertAlign w:val="baseline"/>
      <w:cs w:val="0"/>
      <w:em w:val="none"/>
      <w:lang w:bidi="ar-SA" w:eastAsia="en-US" w:val="en-US"/>
    </w:rPr>
  </w:style>
  <w:style w:type="character" w:styleId="FooterChar">
    <w:name w:val="Footer Char"/>
    <w:basedOn w:val="DefaultParagraphFont"/>
    <w:next w:val="FooterChar"/>
    <w:autoRedefine w:val="0"/>
    <w:hidden w:val="0"/>
    <w:qFormat w:val="0"/>
    <w:rPr>
      <w:rFonts w:ascii="Times New Roman" w:cs="Times New Roman" w:eastAsia="Times New Roman" w:hAnsi="Times New Roman"/>
      <w:w w:val="100"/>
      <w:position w:val="-1"/>
      <w:sz w:val="22"/>
      <w:szCs w:val="22"/>
      <w:effect w:val="none"/>
      <w:vertAlign w:val="baseline"/>
      <w:cs w:val="0"/>
      <w:em w:val="none"/>
      <w:lang/>
    </w:rPr>
  </w:style>
  <w:style w:type="character" w:styleId="Hyperlink">
    <w:name w:val="Hyperlink"/>
    <w:basedOn w:val="DefaultParagraphFont"/>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eclass.e.southern.edu/" TargetMode="External"/><Relationship Id="rId10" Type="http://schemas.openxmlformats.org/officeDocument/2006/relationships/hyperlink" Target="http://eclass.e.southern.edu/" TargetMode="External"/><Relationship Id="rId13" Type="http://schemas.openxmlformats.org/officeDocument/2006/relationships/hyperlink" Target="mailto:eclasshelp@southern.edu" TargetMode="External"/><Relationship Id="rId12" Type="http://schemas.openxmlformats.org/officeDocument/2006/relationships/hyperlink" Target="mailto:eclasshelp@southern.ed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bookcentral.proquest.com/lib/southern-ebooks/detail.action?docID=1141969" TargetMode="External"/><Relationship Id="rId15" Type="http://schemas.openxmlformats.org/officeDocument/2006/relationships/hyperlink" Target="http://www.southern.edu/disabilitysupport" TargetMode="External"/><Relationship Id="rId14" Type="http://schemas.openxmlformats.org/officeDocument/2006/relationships/hyperlink" Target="http://www.southern.edu/disabilitysupport" TargetMode="External"/><Relationship Id="rId17" Type="http://schemas.openxmlformats.org/officeDocument/2006/relationships/image" Target="media/image2.png"/><Relationship Id="rId16" Type="http://schemas.openxmlformats.org/officeDocument/2006/relationships/image" Target="media/image3.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LibreBaskerville-regular.ttf"/><Relationship Id="rId6" Type="http://schemas.openxmlformats.org/officeDocument/2006/relationships/font" Target="fonts/LibreBaskerville-bold.ttf"/><Relationship Id="rId7" Type="http://schemas.openxmlformats.org/officeDocument/2006/relationships/font" Target="fonts/LibreBaskerville-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oY6xjOIIxCNXSzLj5HDM+LQp8Q==">AMUW2mUtL88CrzWsO/CiMprzzHGKNVwbyqtkM81MzIyHgN82A447AYWV3Qz81MNnLoeWTs5ITRJAG6/mJob0G7uW4BWOmHEnkpuPoRfFN6VKj3BQfmi2kEo=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2021-05-16T01:31:00Z</dcterms:created>
  <dc:creator>Stephanie Guster</dc:creator>
</cp:coreProperties>
</file>

<file path=docProps/custom.xml><?xml version="1.0" encoding="utf-8"?>
<Properties xmlns="http://schemas.openxmlformats.org/officeDocument/2006/custom-properties" xmlns:vt="http://schemas.openxmlformats.org/officeDocument/2006/docPropsVTypes"/>
</file>