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A19AD" w:rsidRDefault="001A19AD">
      <w:pPr>
        <w:jc w:val="center"/>
      </w:pPr>
    </w:p>
    <w:p w14:paraId="00000002" w14:textId="77777777" w:rsidR="001A19AD" w:rsidRDefault="001A19AD">
      <w:pPr>
        <w:jc w:val="center"/>
      </w:pPr>
    </w:p>
    <w:p w14:paraId="00000003" w14:textId="77777777" w:rsidR="001A19AD" w:rsidRDefault="001A19AD">
      <w:pPr>
        <w:jc w:val="center"/>
      </w:pPr>
    </w:p>
    <w:p w14:paraId="00000004" w14:textId="77777777" w:rsidR="001A19AD" w:rsidRDefault="001A19AD">
      <w:pPr>
        <w:jc w:val="center"/>
      </w:pPr>
    </w:p>
    <w:p w14:paraId="00000005" w14:textId="77777777" w:rsidR="001A19AD" w:rsidRDefault="001A19AD">
      <w:pPr>
        <w:jc w:val="center"/>
      </w:pPr>
    </w:p>
    <w:p w14:paraId="00000006" w14:textId="77777777" w:rsidR="001A19AD" w:rsidRDefault="001A19AD">
      <w:pPr>
        <w:jc w:val="center"/>
      </w:pPr>
    </w:p>
    <w:p w14:paraId="00000007" w14:textId="77777777" w:rsidR="001A19AD" w:rsidRDefault="001A19AD">
      <w:pPr>
        <w:jc w:val="center"/>
      </w:pPr>
    </w:p>
    <w:p w14:paraId="00000008" w14:textId="77777777" w:rsidR="001A19AD" w:rsidRDefault="001A19AD">
      <w:pPr>
        <w:jc w:val="center"/>
      </w:pPr>
    </w:p>
    <w:p w14:paraId="00000009" w14:textId="77777777" w:rsidR="001A19AD" w:rsidRPr="00B12C4F" w:rsidRDefault="00D56219">
      <w:pPr>
        <w:spacing w:line="240" w:lineRule="auto"/>
        <w:jc w:val="center"/>
        <w:rPr>
          <w:rFonts w:ascii="Times New Roman" w:hAnsi="Times New Roman" w:cs="Times New Roman"/>
          <w:sz w:val="24"/>
          <w:szCs w:val="24"/>
        </w:rPr>
      </w:pPr>
      <w:r w:rsidRPr="00B12C4F">
        <w:rPr>
          <w:rFonts w:ascii="Times New Roman" w:hAnsi="Times New Roman" w:cs="Times New Roman"/>
          <w:sz w:val="24"/>
          <w:szCs w:val="24"/>
        </w:rPr>
        <w:t>H.R. 2599  STANDUP Act of 2019</w:t>
      </w:r>
    </w:p>
    <w:p w14:paraId="0000000A" w14:textId="77777777" w:rsidR="001A19AD" w:rsidRPr="00B12C4F" w:rsidRDefault="001A19AD">
      <w:pPr>
        <w:spacing w:line="240" w:lineRule="auto"/>
        <w:jc w:val="center"/>
        <w:rPr>
          <w:rFonts w:ascii="Times New Roman" w:hAnsi="Times New Roman" w:cs="Times New Roman"/>
          <w:sz w:val="24"/>
          <w:szCs w:val="24"/>
        </w:rPr>
      </w:pPr>
    </w:p>
    <w:p w14:paraId="0000000B" w14:textId="77777777" w:rsidR="001A19AD" w:rsidRPr="00B12C4F" w:rsidRDefault="00D56219">
      <w:pPr>
        <w:spacing w:line="240" w:lineRule="auto"/>
        <w:jc w:val="center"/>
        <w:rPr>
          <w:rFonts w:ascii="Times New Roman" w:hAnsi="Times New Roman" w:cs="Times New Roman"/>
          <w:sz w:val="24"/>
          <w:szCs w:val="24"/>
        </w:rPr>
      </w:pPr>
      <w:r w:rsidRPr="00B12C4F">
        <w:rPr>
          <w:rFonts w:ascii="Times New Roman" w:hAnsi="Times New Roman" w:cs="Times New Roman"/>
          <w:sz w:val="24"/>
          <w:szCs w:val="24"/>
        </w:rPr>
        <w:t>(The Suicide &amp; Threat Assessment Nationally Dedicated to Universal Prevention)</w:t>
      </w:r>
    </w:p>
    <w:p w14:paraId="0000000C" w14:textId="77777777" w:rsidR="001A19AD" w:rsidRPr="00B12C4F" w:rsidRDefault="001A19AD">
      <w:pPr>
        <w:spacing w:line="240" w:lineRule="auto"/>
        <w:rPr>
          <w:rFonts w:ascii="Times New Roman" w:hAnsi="Times New Roman" w:cs="Times New Roman"/>
          <w:sz w:val="24"/>
          <w:szCs w:val="24"/>
        </w:rPr>
      </w:pPr>
    </w:p>
    <w:p w14:paraId="0000000D" w14:textId="1337E150" w:rsidR="001A19AD" w:rsidRPr="00B12C4F" w:rsidRDefault="001A6AF8">
      <w:pPr>
        <w:spacing w:line="240" w:lineRule="auto"/>
        <w:jc w:val="center"/>
        <w:rPr>
          <w:rFonts w:ascii="Times New Roman" w:hAnsi="Times New Roman" w:cs="Times New Roman"/>
          <w:sz w:val="24"/>
          <w:szCs w:val="24"/>
        </w:rPr>
      </w:pPr>
      <w:r>
        <w:rPr>
          <w:rFonts w:ascii="Times New Roman" w:hAnsi="Times New Roman" w:cs="Times New Roman"/>
          <w:sz w:val="24"/>
          <w:szCs w:val="24"/>
        </w:rPr>
        <w:t>Ange</w:t>
      </w:r>
      <w:r w:rsidR="00D56219" w:rsidRPr="00B12C4F">
        <w:rPr>
          <w:rFonts w:ascii="Times New Roman" w:hAnsi="Times New Roman" w:cs="Times New Roman"/>
          <w:sz w:val="24"/>
          <w:szCs w:val="24"/>
        </w:rPr>
        <w:t>la Anderson, Cornelia Campbell, Dewanna Posely</w:t>
      </w:r>
    </w:p>
    <w:p w14:paraId="0000000E" w14:textId="77777777" w:rsidR="001A19AD" w:rsidRPr="00B12C4F" w:rsidRDefault="001A19AD">
      <w:pPr>
        <w:spacing w:line="240" w:lineRule="auto"/>
        <w:jc w:val="center"/>
        <w:rPr>
          <w:rFonts w:ascii="Times New Roman" w:hAnsi="Times New Roman" w:cs="Times New Roman"/>
          <w:sz w:val="24"/>
          <w:szCs w:val="24"/>
        </w:rPr>
      </w:pPr>
    </w:p>
    <w:p w14:paraId="0000000F" w14:textId="77777777" w:rsidR="001A19AD" w:rsidRPr="00B12C4F" w:rsidRDefault="00D56219">
      <w:pPr>
        <w:spacing w:line="240" w:lineRule="auto"/>
        <w:jc w:val="center"/>
        <w:rPr>
          <w:rFonts w:ascii="Times New Roman" w:hAnsi="Times New Roman" w:cs="Times New Roman"/>
          <w:sz w:val="24"/>
          <w:szCs w:val="24"/>
        </w:rPr>
      </w:pPr>
      <w:r w:rsidRPr="00B12C4F">
        <w:rPr>
          <w:rFonts w:ascii="Times New Roman" w:hAnsi="Times New Roman" w:cs="Times New Roman"/>
          <w:sz w:val="24"/>
          <w:szCs w:val="24"/>
        </w:rPr>
        <w:t>Southern Adventist University</w:t>
      </w:r>
    </w:p>
    <w:p w14:paraId="00000010" w14:textId="77777777" w:rsidR="001A19AD" w:rsidRDefault="00D56219">
      <w:r>
        <w:t xml:space="preserve"> </w:t>
      </w:r>
    </w:p>
    <w:p w14:paraId="00000011" w14:textId="77777777" w:rsidR="001A19AD" w:rsidRDefault="001A19AD">
      <w:pPr>
        <w:jc w:val="center"/>
      </w:pPr>
    </w:p>
    <w:p w14:paraId="00000012" w14:textId="77777777" w:rsidR="001A19AD" w:rsidRDefault="001A19AD">
      <w:pPr>
        <w:jc w:val="center"/>
      </w:pPr>
    </w:p>
    <w:p w14:paraId="00000013" w14:textId="77777777" w:rsidR="001A19AD" w:rsidRDefault="001A19AD">
      <w:pPr>
        <w:jc w:val="center"/>
      </w:pPr>
    </w:p>
    <w:p w14:paraId="00000014" w14:textId="77777777" w:rsidR="001A19AD" w:rsidRDefault="001A19AD">
      <w:pPr>
        <w:jc w:val="center"/>
      </w:pPr>
    </w:p>
    <w:p w14:paraId="00000015" w14:textId="77777777" w:rsidR="001A19AD" w:rsidRDefault="001A19AD">
      <w:pPr>
        <w:jc w:val="center"/>
      </w:pPr>
    </w:p>
    <w:p w14:paraId="00000016" w14:textId="77777777" w:rsidR="001A19AD" w:rsidRDefault="001A19AD">
      <w:pPr>
        <w:jc w:val="center"/>
      </w:pPr>
    </w:p>
    <w:p w14:paraId="00000017" w14:textId="77777777" w:rsidR="001A19AD" w:rsidRDefault="001A19AD">
      <w:pPr>
        <w:jc w:val="center"/>
      </w:pPr>
    </w:p>
    <w:p w14:paraId="00000018" w14:textId="77777777" w:rsidR="001A19AD" w:rsidRDefault="001A19AD">
      <w:pPr>
        <w:jc w:val="center"/>
      </w:pPr>
    </w:p>
    <w:p w14:paraId="00000019" w14:textId="77777777" w:rsidR="001A19AD" w:rsidRDefault="001A19AD">
      <w:pPr>
        <w:jc w:val="center"/>
      </w:pPr>
    </w:p>
    <w:p w14:paraId="0000001A" w14:textId="77777777" w:rsidR="001A19AD" w:rsidRDefault="001A19AD">
      <w:pPr>
        <w:jc w:val="center"/>
      </w:pPr>
    </w:p>
    <w:p w14:paraId="0000001B" w14:textId="77777777" w:rsidR="001A19AD" w:rsidRDefault="001A19AD">
      <w:pPr>
        <w:jc w:val="center"/>
      </w:pPr>
    </w:p>
    <w:p w14:paraId="0000001C" w14:textId="77777777" w:rsidR="001A19AD" w:rsidRDefault="001A19AD">
      <w:pPr>
        <w:jc w:val="center"/>
      </w:pPr>
    </w:p>
    <w:p w14:paraId="0000001D" w14:textId="77777777" w:rsidR="001A19AD" w:rsidRDefault="001A19AD">
      <w:pPr>
        <w:jc w:val="center"/>
      </w:pPr>
    </w:p>
    <w:p w14:paraId="0000001E" w14:textId="77777777" w:rsidR="001A19AD" w:rsidRDefault="001A19AD">
      <w:pPr>
        <w:jc w:val="center"/>
      </w:pPr>
    </w:p>
    <w:p w14:paraId="0000001F" w14:textId="77777777" w:rsidR="001A19AD" w:rsidRDefault="001A19AD">
      <w:pPr>
        <w:jc w:val="center"/>
      </w:pPr>
    </w:p>
    <w:p w14:paraId="00000020" w14:textId="77777777" w:rsidR="001A19AD" w:rsidRDefault="001A19AD">
      <w:pPr>
        <w:jc w:val="center"/>
      </w:pPr>
    </w:p>
    <w:p w14:paraId="00000021" w14:textId="77777777" w:rsidR="001A19AD" w:rsidRDefault="001A19AD">
      <w:pPr>
        <w:jc w:val="center"/>
      </w:pPr>
    </w:p>
    <w:p w14:paraId="00000022" w14:textId="77777777" w:rsidR="001A19AD" w:rsidRDefault="001A19AD">
      <w:pPr>
        <w:jc w:val="center"/>
      </w:pPr>
    </w:p>
    <w:p w14:paraId="00000023" w14:textId="77777777" w:rsidR="001A19AD" w:rsidRDefault="001A19AD">
      <w:pPr>
        <w:jc w:val="center"/>
      </w:pPr>
    </w:p>
    <w:p w14:paraId="00000024" w14:textId="77777777" w:rsidR="001A19AD" w:rsidRDefault="001A19AD">
      <w:pPr>
        <w:jc w:val="center"/>
      </w:pPr>
    </w:p>
    <w:p w14:paraId="00000025" w14:textId="77777777" w:rsidR="001A19AD" w:rsidRDefault="001A19AD">
      <w:pPr>
        <w:jc w:val="center"/>
      </w:pPr>
    </w:p>
    <w:p w14:paraId="00000026" w14:textId="77777777" w:rsidR="001A19AD" w:rsidRDefault="001A19AD">
      <w:pPr>
        <w:jc w:val="center"/>
      </w:pPr>
    </w:p>
    <w:p w14:paraId="00000027" w14:textId="77777777" w:rsidR="001A19AD" w:rsidRDefault="001A19AD">
      <w:pPr>
        <w:jc w:val="center"/>
      </w:pPr>
    </w:p>
    <w:p w14:paraId="00000028" w14:textId="77777777" w:rsidR="001A19AD" w:rsidRDefault="001A19AD">
      <w:pPr>
        <w:jc w:val="center"/>
      </w:pPr>
    </w:p>
    <w:p w14:paraId="00000029" w14:textId="77777777" w:rsidR="001A19AD" w:rsidRDefault="001A19AD">
      <w:pPr>
        <w:jc w:val="center"/>
      </w:pPr>
    </w:p>
    <w:p w14:paraId="0000002A" w14:textId="77777777" w:rsidR="001A19AD" w:rsidRDefault="001A19AD">
      <w:pPr>
        <w:jc w:val="center"/>
      </w:pPr>
    </w:p>
    <w:p w14:paraId="0000002B" w14:textId="77777777" w:rsidR="001A19AD" w:rsidRDefault="001A19AD">
      <w:pPr>
        <w:jc w:val="center"/>
      </w:pPr>
    </w:p>
    <w:p w14:paraId="0000002C" w14:textId="77777777" w:rsidR="001A19AD" w:rsidRDefault="001A19AD">
      <w:pPr>
        <w:jc w:val="center"/>
      </w:pPr>
    </w:p>
    <w:p w14:paraId="0000002D" w14:textId="77777777" w:rsidR="001A19AD" w:rsidRDefault="001A19AD">
      <w:pPr>
        <w:jc w:val="center"/>
      </w:pPr>
    </w:p>
    <w:p w14:paraId="0000002E" w14:textId="77777777" w:rsidR="001A19AD" w:rsidRDefault="001A19AD">
      <w:pPr>
        <w:jc w:val="center"/>
      </w:pPr>
    </w:p>
    <w:p w14:paraId="0000002F" w14:textId="77777777" w:rsidR="001A19AD" w:rsidRPr="00F90AC6" w:rsidRDefault="00D56219">
      <w:pPr>
        <w:jc w:val="center"/>
        <w:rPr>
          <w:rFonts w:ascii="Times New Roman" w:hAnsi="Times New Roman" w:cs="Times New Roman"/>
          <w:b/>
          <w:sz w:val="24"/>
          <w:szCs w:val="24"/>
        </w:rPr>
      </w:pPr>
      <w:r w:rsidRPr="00F90AC6">
        <w:rPr>
          <w:rFonts w:ascii="Times New Roman" w:hAnsi="Times New Roman" w:cs="Times New Roman"/>
          <w:b/>
          <w:sz w:val="24"/>
          <w:szCs w:val="24"/>
        </w:rPr>
        <w:t xml:space="preserve">Table of Content </w:t>
      </w:r>
    </w:p>
    <w:p w14:paraId="00000030" w14:textId="77777777" w:rsidR="001A19AD" w:rsidRPr="00B12C4F" w:rsidRDefault="001A19AD" w:rsidP="00F6701F">
      <w:pPr>
        <w:spacing w:line="480" w:lineRule="auto"/>
        <w:rPr>
          <w:rFonts w:ascii="Times New Roman" w:hAnsi="Times New Roman" w:cs="Times New Roman"/>
          <w:sz w:val="24"/>
          <w:szCs w:val="24"/>
        </w:rPr>
      </w:pPr>
    </w:p>
    <w:p w14:paraId="00000031" w14:textId="475C0A65" w:rsidR="001A19AD" w:rsidRPr="00B12C4F" w:rsidRDefault="00D56219" w:rsidP="00F6701F">
      <w:pPr>
        <w:spacing w:line="480" w:lineRule="auto"/>
        <w:rPr>
          <w:rFonts w:ascii="Times New Roman" w:hAnsi="Times New Roman" w:cs="Times New Roman"/>
          <w:sz w:val="24"/>
          <w:szCs w:val="24"/>
        </w:rPr>
      </w:pPr>
      <w:r w:rsidRPr="00B12C4F">
        <w:rPr>
          <w:rFonts w:ascii="Times New Roman" w:hAnsi="Times New Roman" w:cs="Times New Roman"/>
          <w:sz w:val="24"/>
          <w:szCs w:val="24"/>
        </w:rPr>
        <w:t>Abstract……………………………………………………………….</w:t>
      </w:r>
      <w:r w:rsidR="005F2006">
        <w:rPr>
          <w:rFonts w:ascii="Times New Roman" w:hAnsi="Times New Roman" w:cs="Times New Roman"/>
          <w:sz w:val="24"/>
          <w:szCs w:val="24"/>
        </w:rPr>
        <w:t xml:space="preserve"> 3</w:t>
      </w:r>
    </w:p>
    <w:p w14:paraId="00000032" w14:textId="31079A43" w:rsidR="001A19AD" w:rsidRDefault="00B12C4F" w:rsidP="00F6701F">
      <w:pPr>
        <w:spacing w:line="480" w:lineRule="auto"/>
        <w:rPr>
          <w:rFonts w:ascii="Times New Roman" w:hAnsi="Times New Roman" w:cs="Times New Roman"/>
          <w:sz w:val="24"/>
          <w:szCs w:val="24"/>
        </w:rPr>
      </w:pPr>
      <w:r>
        <w:rPr>
          <w:rFonts w:ascii="Times New Roman" w:hAnsi="Times New Roman" w:cs="Times New Roman"/>
          <w:sz w:val="24"/>
          <w:szCs w:val="24"/>
        </w:rPr>
        <w:t>Topic of Focus………………………………………………………...</w:t>
      </w:r>
      <w:r w:rsidR="005F2006">
        <w:rPr>
          <w:rFonts w:ascii="Times New Roman" w:hAnsi="Times New Roman" w:cs="Times New Roman"/>
          <w:sz w:val="24"/>
          <w:szCs w:val="24"/>
        </w:rPr>
        <w:t>4</w:t>
      </w:r>
    </w:p>
    <w:p w14:paraId="25893BD9" w14:textId="50C3F5C6" w:rsidR="00B12C4F" w:rsidRDefault="00B12C4F" w:rsidP="00F6701F">
      <w:pPr>
        <w:spacing w:line="480" w:lineRule="auto"/>
        <w:rPr>
          <w:rFonts w:ascii="Times New Roman" w:hAnsi="Times New Roman" w:cs="Times New Roman"/>
          <w:sz w:val="24"/>
          <w:szCs w:val="24"/>
        </w:rPr>
      </w:pPr>
      <w:r>
        <w:rPr>
          <w:rFonts w:ascii="Times New Roman" w:hAnsi="Times New Roman" w:cs="Times New Roman"/>
          <w:sz w:val="24"/>
          <w:szCs w:val="24"/>
        </w:rPr>
        <w:t>Theoretical Framework………………………………</w:t>
      </w:r>
      <w:r w:rsidR="005F2006">
        <w:rPr>
          <w:rFonts w:ascii="Times New Roman" w:hAnsi="Times New Roman" w:cs="Times New Roman"/>
          <w:sz w:val="24"/>
          <w:szCs w:val="24"/>
        </w:rPr>
        <w:t>………………. 6</w:t>
      </w:r>
    </w:p>
    <w:p w14:paraId="74CB87DC" w14:textId="512802CD" w:rsidR="00B12C4F" w:rsidRDefault="00B12C4F" w:rsidP="00F6701F">
      <w:pPr>
        <w:spacing w:line="480" w:lineRule="auto"/>
        <w:rPr>
          <w:rFonts w:ascii="Times New Roman" w:hAnsi="Times New Roman" w:cs="Times New Roman"/>
          <w:sz w:val="24"/>
          <w:szCs w:val="24"/>
        </w:rPr>
      </w:pPr>
      <w:r>
        <w:rPr>
          <w:rFonts w:ascii="Times New Roman" w:hAnsi="Times New Roman" w:cs="Times New Roman"/>
          <w:sz w:val="24"/>
          <w:szCs w:val="24"/>
        </w:rPr>
        <w:t>Research</w:t>
      </w:r>
      <w:r w:rsidR="00F90AC6">
        <w:rPr>
          <w:rFonts w:ascii="Times New Roman" w:hAnsi="Times New Roman" w:cs="Times New Roman"/>
          <w:sz w:val="24"/>
          <w:szCs w:val="24"/>
        </w:rPr>
        <w:t>ing</w:t>
      </w:r>
      <w:r>
        <w:rPr>
          <w:rFonts w:ascii="Times New Roman" w:hAnsi="Times New Roman" w:cs="Times New Roman"/>
          <w:sz w:val="24"/>
          <w:szCs w:val="24"/>
        </w:rPr>
        <w:t xml:space="preserve"> the Issue…………………………………………………</w:t>
      </w:r>
      <w:r w:rsidR="00DD231D">
        <w:rPr>
          <w:rFonts w:ascii="Times New Roman" w:hAnsi="Times New Roman" w:cs="Times New Roman"/>
          <w:sz w:val="24"/>
          <w:szCs w:val="24"/>
        </w:rPr>
        <w:t xml:space="preserve"> 7</w:t>
      </w:r>
    </w:p>
    <w:p w14:paraId="64817585" w14:textId="30108CED" w:rsidR="00F90AC6" w:rsidRDefault="00F90AC6" w:rsidP="00F6701F">
      <w:pPr>
        <w:spacing w:line="480" w:lineRule="auto"/>
        <w:rPr>
          <w:rFonts w:ascii="Times New Roman" w:hAnsi="Times New Roman" w:cs="Times New Roman"/>
          <w:sz w:val="24"/>
          <w:szCs w:val="24"/>
        </w:rPr>
      </w:pPr>
      <w:r>
        <w:rPr>
          <w:rFonts w:ascii="Times New Roman" w:hAnsi="Times New Roman" w:cs="Times New Roman"/>
          <w:sz w:val="24"/>
          <w:szCs w:val="24"/>
        </w:rPr>
        <w:t>Branding and Mapping Support………………………………………</w:t>
      </w:r>
      <w:r w:rsidR="000E42C5">
        <w:rPr>
          <w:rFonts w:ascii="Times New Roman" w:hAnsi="Times New Roman" w:cs="Times New Roman"/>
          <w:sz w:val="24"/>
          <w:szCs w:val="24"/>
        </w:rPr>
        <w:t xml:space="preserve"> 14</w:t>
      </w:r>
    </w:p>
    <w:p w14:paraId="13DA6670" w14:textId="133F2B69" w:rsidR="00F90AC6" w:rsidRDefault="00F90AC6" w:rsidP="00F6701F">
      <w:pPr>
        <w:spacing w:line="480" w:lineRule="auto"/>
        <w:rPr>
          <w:rFonts w:ascii="Times New Roman" w:hAnsi="Times New Roman" w:cs="Times New Roman"/>
          <w:sz w:val="24"/>
          <w:szCs w:val="24"/>
        </w:rPr>
      </w:pPr>
      <w:r>
        <w:rPr>
          <w:rFonts w:ascii="Times New Roman" w:hAnsi="Times New Roman" w:cs="Times New Roman"/>
          <w:sz w:val="24"/>
          <w:szCs w:val="24"/>
        </w:rPr>
        <w:t>Potential Coalition Planning………………………………………….</w:t>
      </w:r>
      <w:r w:rsidR="004C3B3E">
        <w:rPr>
          <w:rFonts w:ascii="Times New Roman" w:hAnsi="Times New Roman" w:cs="Times New Roman"/>
          <w:sz w:val="24"/>
          <w:szCs w:val="24"/>
        </w:rPr>
        <w:t xml:space="preserve"> 17</w:t>
      </w:r>
    </w:p>
    <w:p w14:paraId="6DDA5346" w14:textId="79712133" w:rsidR="00F90AC6" w:rsidRDefault="00F90AC6" w:rsidP="00F6701F">
      <w:pPr>
        <w:spacing w:line="480" w:lineRule="auto"/>
        <w:rPr>
          <w:rFonts w:ascii="Times New Roman" w:hAnsi="Times New Roman" w:cs="Times New Roman"/>
          <w:sz w:val="24"/>
          <w:szCs w:val="24"/>
        </w:rPr>
      </w:pPr>
      <w:r>
        <w:rPr>
          <w:rFonts w:ascii="Times New Roman" w:hAnsi="Times New Roman" w:cs="Times New Roman"/>
          <w:sz w:val="24"/>
          <w:szCs w:val="24"/>
        </w:rPr>
        <w:t>Media Campaign……………………………………………………..</w:t>
      </w:r>
      <w:r w:rsidR="004C3B3E">
        <w:rPr>
          <w:rFonts w:ascii="Times New Roman" w:hAnsi="Times New Roman" w:cs="Times New Roman"/>
          <w:sz w:val="24"/>
          <w:szCs w:val="24"/>
        </w:rPr>
        <w:t xml:space="preserve">  19</w:t>
      </w:r>
    </w:p>
    <w:p w14:paraId="2F233C4C" w14:textId="7F3BFFBF" w:rsidR="00F90AC6" w:rsidRDefault="00F90AC6" w:rsidP="00F6701F">
      <w:pPr>
        <w:spacing w:line="480" w:lineRule="auto"/>
        <w:rPr>
          <w:rFonts w:ascii="Times New Roman" w:hAnsi="Times New Roman" w:cs="Times New Roman"/>
          <w:sz w:val="24"/>
          <w:szCs w:val="24"/>
        </w:rPr>
      </w:pPr>
      <w:r>
        <w:rPr>
          <w:rFonts w:ascii="Times New Roman" w:hAnsi="Times New Roman" w:cs="Times New Roman"/>
          <w:sz w:val="24"/>
          <w:szCs w:val="24"/>
        </w:rPr>
        <w:t>Advocacy Plan……………………………………………………….</w:t>
      </w:r>
      <w:r w:rsidR="004C3B3E">
        <w:rPr>
          <w:rFonts w:ascii="Times New Roman" w:hAnsi="Times New Roman" w:cs="Times New Roman"/>
          <w:sz w:val="24"/>
          <w:szCs w:val="24"/>
        </w:rPr>
        <w:t xml:space="preserve">  22</w:t>
      </w:r>
    </w:p>
    <w:p w14:paraId="5A1CFAF3" w14:textId="262BEB55" w:rsidR="00F90AC6" w:rsidRDefault="00F90AC6" w:rsidP="00F6701F">
      <w:pPr>
        <w:spacing w:line="480" w:lineRule="auto"/>
        <w:rPr>
          <w:rFonts w:ascii="Times New Roman" w:hAnsi="Times New Roman" w:cs="Times New Roman"/>
          <w:sz w:val="24"/>
          <w:szCs w:val="24"/>
        </w:rPr>
      </w:pPr>
      <w:r>
        <w:rPr>
          <w:rFonts w:ascii="Times New Roman" w:hAnsi="Times New Roman" w:cs="Times New Roman"/>
          <w:sz w:val="24"/>
          <w:szCs w:val="24"/>
        </w:rPr>
        <w:t>Conclusion……………………………………………………………</w:t>
      </w:r>
      <w:r w:rsidR="004C3B3E">
        <w:rPr>
          <w:rFonts w:ascii="Times New Roman" w:hAnsi="Times New Roman" w:cs="Times New Roman"/>
          <w:sz w:val="24"/>
          <w:szCs w:val="24"/>
        </w:rPr>
        <w:t xml:space="preserve"> 28</w:t>
      </w:r>
    </w:p>
    <w:p w14:paraId="7D3D3485" w14:textId="36B66F03" w:rsidR="00F90AC6" w:rsidRDefault="00F90AC6" w:rsidP="00F6701F">
      <w:pPr>
        <w:spacing w:line="480" w:lineRule="auto"/>
        <w:rPr>
          <w:rFonts w:ascii="Times New Roman" w:hAnsi="Times New Roman" w:cs="Times New Roman"/>
          <w:sz w:val="24"/>
          <w:szCs w:val="24"/>
        </w:rPr>
      </w:pPr>
      <w:r>
        <w:rPr>
          <w:rFonts w:ascii="Times New Roman" w:hAnsi="Times New Roman" w:cs="Times New Roman"/>
          <w:sz w:val="24"/>
          <w:szCs w:val="24"/>
        </w:rPr>
        <w:t>References……………………………………………………………</w:t>
      </w:r>
      <w:r w:rsidR="00AC37B1">
        <w:rPr>
          <w:rFonts w:ascii="Times New Roman" w:hAnsi="Times New Roman" w:cs="Times New Roman"/>
          <w:sz w:val="24"/>
          <w:szCs w:val="24"/>
        </w:rPr>
        <w:t xml:space="preserve"> </w:t>
      </w:r>
      <w:r w:rsidR="004C3B3E">
        <w:rPr>
          <w:rFonts w:ascii="Times New Roman" w:hAnsi="Times New Roman" w:cs="Times New Roman"/>
          <w:sz w:val="24"/>
          <w:szCs w:val="24"/>
        </w:rPr>
        <w:t>30</w:t>
      </w:r>
    </w:p>
    <w:p w14:paraId="06197477" w14:textId="5D77AAE6" w:rsidR="00F90AC6" w:rsidRDefault="00F90AC6" w:rsidP="00F6701F">
      <w:pPr>
        <w:spacing w:line="480" w:lineRule="auto"/>
        <w:rPr>
          <w:rFonts w:ascii="Times New Roman" w:hAnsi="Times New Roman" w:cs="Times New Roman"/>
          <w:sz w:val="24"/>
          <w:szCs w:val="24"/>
        </w:rPr>
      </w:pPr>
      <w:r>
        <w:rPr>
          <w:rFonts w:ascii="Times New Roman" w:hAnsi="Times New Roman" w:cs="Times New Roman"/>
          <w:sz w:val="24"/>
          <w:szCs w:val="24"/>
        </w:rPr>
        <w:t>Appendices…………………………………………………………..</w:t>
      </w:r>
      <w:r w:rsidR="00AC37B1">
        <w:rPr>
          <w:rFonts w:ascii="Times New Roman" w:hAnsi="Times New Roman" w:cs="Times New Roman"/>
          <w:sz w:val="24"/>
          <w:szCs w:val="24"/>
        </w:rPr>
        <w:t xml:space="preserve">  35</w:t>
      </w:r>
    </w:p>
    <w:p w14:paraId="2E78154C" w14:textId="77777777" w:rsidR="00F90AC6" w:rsidRDefault="00F90AC6" w:rsidP="00F6701F">
      <w:pPr>
        <w:spacing w:line="480" w:lineRule="auto"/>
        <w:rPr>
          <w:rFonts w:ascii="Times New Roman" w:hAnsi="Times New Roman" w:cs="Times New Roman"/>
          <w:sz w:val="24"/>
          <w:szCs w:val="24"/>
        </w:rPr>
      </w:pPr>
    </w:p>
    <w:p w14:paraId="3E497223" w14:textId="77777777" w:rsidR="00B12C4F" w:rsidRDefault="00B12C4F" w:rsidP="00F6701F">
      <w:pPr>
        <w:spacing w:line="480" w:lineRule="auto"/>
        <w:rPr>
          <w:rFonts w:ascii="Times New Roman" w:hAnsi="Times New Roman" w:cs="Times New Roman"/>
          <w:sz w:val="24"/>
          <w:szCs w:val="24"/>
        </w:rPr>
      </w:pPr>
    </w:p>
    <w:p w14:paraId="1CFCB3C5" w14:textId="77777777" w:rsidR="00B12C4F" w:rsidRPr="00B12C4F" w:rsidRDefault="00B12C4F" w:rsidP="00F6701F">
      <w:pPr>
        <w:spacing w:line="480" w:lineRule="auto"/>
        <w:rPr>
          <w:rFonts w:ascii="Times New Roman" w:hAnsi="Times New Roman" w:cs="Times New Roman"/>
          <w:sz w:val="24"/>
          <w:szCs w:val="24"/>
        </w:rPr>
      </w:pPr>
    </w:p>
    <w:p w14:paraId="00000036" w14:textId="579D3590" w:rsidR="001A19AD" w:rsidRDefault="00D56219" w:rsidP="00F6701F">
      <w:pPr>
        <w:spacing w:line="480" w:lineRule="auto"/>
      </w:pPr>
      <w:r>
        <w:tab/>
      </w:r>
    </w:p>
    <w:p w14:paraId="00000037" w14:textId="77777777" w:rsidR="001A19AD" w:rsidRDefault="001A19AD" w:rsidP="00F6701F">
      <w:pPr>
        <w:spacing w:line="480" w:lineRule="auto"/>
      </w:pPr>
    </w:p>
    <w:p w14:paraId="00000038" w14:textId="77777777" w:rsidR="001A19AD" w:rsidRDefault="001A19AD" w:rsidP="00F6701F">
      <w:pPr>
        <w:spacing w:line="480" w:lineRule="auto"/>
      </w:pPr>
    </w:p>
    <w:p w14:paraId="00000039" w14:textId="77777777" w:rsidR="001A19AD" w:rsidRDefault="001A19AD" w:rsidP="00F6701F">
      <w:pPr>
        <w:spacing w:line="480" w:lineRule="auto"/>
      </w:pPr>
    </w:p>
    <w:p w14:paraId="0000003A" w14:textId="77777777" w:rsidR="001A19AD" w:rsidRDefault="001A19AD" w:rsidP="00F6701F">
      <w:pPr>
        <w:spacing w:line="480" w:lineRule="auto"/>
      </w:pPr>
    </w:p>
    <w:p w14:paraId="0000003B" w14:textId="77777777" w:rsidR="001A19AD" w:rsidRDefault="001A19AD" w:rsidP="00F6701F">
      <w:pPr>
        <w:spacing w:line="480" w:lineRule="auto"/>
      </w:pPr>
    </w:p>
    <w:p w14:paraId="0000003C" w14:textId="77777777" w:rsidR="001A19AD" w:rsidRDefault="001A19AD" w:rsidP="00F6701F">
      <w:pPr>
        <w:spacing w:line="480" w:lineRule="auto"/>
      </w:pPr>
    </w:p>
    <w:p w14:paraId="0000003D" w14:textId="77777777" w:rsidR="001A19AD" w:rsidRDefault="001A19AD" w:rsidP="00F6701F">
      <w:pPr>
        <w:spacing w:line="480" w:lineRule="auto"/>
      </w:pPr>
    </w:p>
    <w:p w14:paraId="00000057" w14:textId="77777777" w:rsidR="001A19AD" w:rsidRPr="00095831" w:rsidRDefault="00D56219" w:rsidP="00F6701F">
      <w:pPr>
        <w:spacing w:line="480" w:lineRule="auto"/>
        <w:jc w:val="center"/>
        <w:rPr>
          <w:rFonts w:ascii="Times New Roman" w:hAnsi="Times New Roman" w:cs="Times New Roman"/>
          <w:b/>
          <w:sz w:val="24"/>
          <w:szCs w:val="24"/>
        </w:rPr>
      </w:pPr>
      <w:r w:rsidRPr="00095831">
        <w:rPr>
          <w:rFonts w:ascii="Times New Roman" w:hAnsi="Times New Roman" w:cs="Times New Roman"/>
          <w:b/>
          <w:sz w:val="24"/>
          <w:szCs w:val="24"/>
        </w:rPr>
        <w:lastRenderedPageBreak/>
        <w:t>Abstract</w:t>
      </w:r>
    </w:p>
    <w:p w14:paraId="03CD8AEE" w14:textId="02BC0294" w:rsidR="0016333B" w:rsidRPr="00095831" w:rsidRDefault="00137F65" w:rsidP="00F6701F">
      <w:pPr>
        <w:spacing w:line="480" w:lineRule="auto"/>
        <w:ind w:firstLine="720"/>
        <w:rPr>
          <w:rFonts w:ascii="Times New Roman" w:hAnsi="Times New Roman" w:cs="Times New Roman"/>
          <w:sz w:val="24"/>
          <w:szCs w:val="24"/>
        </w:rPr>
      </w:pPr>
      <w:r w:rsidRPr="00095831">
        <w:rPr>
          <w:rFonts w:ascii="Times New Roman" w:hAnsi="Times New Roman" w:cs="Times New Roman"/>
          <w:sz w:val="24"/>
          <w:szCs w:val="24"/>
        </w:rPr>
        <w:t xml:space="preserve">Suicide is a major issue in today’s society, with not only adults, but a growing rate of youths.  Suicide is currently the 2nd leading cause of death amongst youths ages 10-24. </w:t>
      </w:r>
      <w:r w:rsidR="004244EB" w:rsidRPr="00095831">
        <w:rPr>
          <w:rFonts w:ascii="Times New Roman" w:hAnsi="Times New Roman" w:cs="Times New Roman"/>
          <w:sz w:val="24"/>
          <w:szCs w:val="24"/>
        </w:rPr>
        <w:t xml:space="preserve">Youths should be </w:t>
      </w:r>
      <w:r w:rsidRPr="00095831">
        <w:rPr>
          <w:rFonts w:ascii="Times New Roman" w:hAnsi="Times New Roman" w:cs="Times New Roman"/>
          <w:sz w:val="24"/>
          <w:szCs w:val="24"/>
        </w:rPr>
        <w:t>able to live a health</w:t>
      </w:r>
      <w:r w:rsidR="004244EB" w:rsidRPr="00095831">
        <w:rPr>
          <w:rFonts w:ascii="Times New Roman" w:hAnsi="Times New Roman" w:cs="Times New Roman"/>
          <w:sz w:val="24"/>
          <w:szCs w:val="24"/>
        </w:rPr>
        <w:t>y</w:t>
      </w:r>
      <w:r w:rsidRPr="00095831">
        <w:rPr>
          <w:rFonts w:ascii="Times New Roman" w:hAnsi="Times New Roman" w:cs="Times New Roman"/>
          <w:sz w:val="24"/>
          <w:szCs w:val="24"/>
        </w:rPr>
        <w:t xml:space="preserve"> childhood free from thoughts of suicide. </w:t>
      </w:r>
      <w:r w:rsidR="008449DB" w:rsidRPr="00095831">
        <w:rPr>
          <w:rFonts w:ascii="Times New Roman" w:hAnsi="Times New Roman" w:cs="Times New Roman"/>
          <w:sz w:val="24"/>
          <w:szCs w:val="24"/>
        </w:rPr>
        <w:t>The H.R. 2599 Suicide &amp; Threat Assessment Nationally Dedicated to Universal Prevention Act of 2019</w:t>
      </w:r>
      <w:r w:rsidR="00221E61" w:rsidRPr="00095831">
        <w:rPr>
          <w:rFonts w:ascii="Times New Roman" w:hAnsi="Times New Roman" w:cs="Times New Roman"/>
          <w:sz w:val="24"/>
          <w:szCs w:val="24"/>
        </w:rPr>
        <w:t xml:space="preserve"> (STANDUP Act)</w:t>
      </w:r>
      <w:r w:rsidR="008449DB" w:rsidRPr="00095831">
        <w:rPr>
          <w:rFonts w:ascii="Times New Roman" w:hAnsi="Times New Roman" w:cs="Times New Roman"/>
          <w:sz w:val="24"/>
          <w:szCs w:val="24"/>
        </w:rPr>
        <w:t xml:space="preserve"> seeks to establish suicide awareness and prevention policy in schools, as well as a prevention training policy aimed at developing in-school threat assessment teams. T</w:t>
      </w:r>
      <w:r w:rsidR="00221E61" w:rsidRPr="00095831">
        <w:rPr>
          <w:rFonts w:ascii="Times New Roman" w:hAnsi="Times New Roman" w:cs="Times New Roman"/>
          <w:sz w:val="24"/>
          <w:szCs w:val="24"/>
        </w:rPr>
        <w:t xml:space="preserve">he STAND UP Act is </w:t>
      </w:r>
      <w:r w:rsidR="008449DB" w:rsidRPr="00095831">
        <w:rPr>
          <w:rFonts w:ascii="Times New Roman" w:hAnsi="Times New Roman" w:cs="Times New Roman"/>
          <w:sz w:val="24"/>
          <w:szCs w:val="24"/>
        </w:rPr>
        <w:t>c</w:t>
      </w:r>
      <w:r w:rsidR="00221E61" w:rsidRPr="00095831">
        <w:rPr>
          <w:rFonts w:ascii="Times New Roman" w:hAnsi="Times New Roman" w:cs="Times New Roman"/>
          <w:sz w:val="24"/>
          <w:szCs w:val="24"/>
        </w:rPr>
        <w:t>urrently a bill in Congress, and</w:t>
      </w:r>
      <w:r w:rsidR="008449DB" w:rsidRPr="00095831">
        <w:rPr>
          <w:rFonts w:ascii="Times New Roman" w:hAnsi="Times New Roman" w:cs="Times New Roman"/>
          <w:sz w:val="24"/>
          <w:szCs w:val="24"/>
        </w:rPr>
        <w:t xml:space="preserve"> if passed, could be very beneficial with having a treatment team</w:t>
      </w:r>
      <w:r w:rsidR="00221E61" w:rsidRPr="00095831">
        <w:rPr>
          <w:rFonts w:ascii="Times New Roman" w:hAnsi="Times New Roman" w:cs="Times New Roman"/>
          <w:sz w:val="24"/>
          <w:szCs w:val="24"/>
        </w:rPr>
        <w:t xml:space="preserve"> onsite at schools. They would be able to</w:t>
      </w:r>
      <w:r w:rsidR="008449DB" w:rsidRPr="00095831">
        <w:rPr>
          <w:rFonts w:ascii="Times New Roman" w:hAnsi="Times New Roman" w:cs="Times New Roman"/>
          <w:sz w:val="24"/>
          <w:szCs w:val="24"/>
        </w:rPr>
        <w:t xml:space="preserve"> identify symptoms of suicide occurring with students, and providing them with the resources needed before it becomes a major issue. There are a few </w:t>
      </w:r>
      <w:r w:rsidR="004244EB" w:rsidRPr="00095831">
        <w:rPr>
          <w:rFonts w:ascii="Times New Roman" w:hAnsi="Times New Roman" w:cs="Times New Roman"/>
          <w:sz w:val="24"/>
          <w:szCs w:val="24"/>
        </w:rPr>
        <w:t>states, which</w:t>
      </w:r>
      <w:r w:rsidR="008449DB" w:rsidRPr="00095831">
        <w:rPr>
          <w:rFonts w:ascii="Times New Roman" w:hAnsi="Times New Roman" w:cs="Times New Roman"/>
          <w:sz w:val="24"/>
          <w:szCs w:val="24"/>
        </w:rPr>
        <w:t xml:space="preserve"> have already implemented suicide assessment within school</w:t>
      </w:r>
      <w:r w:rsidR="009E7700" w:rsidRPr="00095831">
        <w:rPr>
          <w:rFonts w:ascii="Times New Roman" w:hAnsi="Times New Roman" w:cs="Times New Roman"/>
          <w:sz w:val="24"/>
          <w:szCs w:val="24"/>
        </w:rPr>
        <w:t>s</w:t>
      </w:r>
      <w:r w:rsidR="008449DB" w:rsidRPr="00095831">
        <w:rPr>
          <w:rFonts w:ascii="Times New Roman" w:hAnsi="Times New Roman" w:cs="Times New Roman"/>
          <w:sz w:val="24"/>
          <w:szCs w:val="24"/>
        </w:rPr>
        <w:t xml:space="preserve">. </w:t>
      </w:r>
      <w:r w:rsidR="00221E61" w:rsidRPr="00095831">
        <w:rPr>
          <w:rFonts w:ascii="Times New Roman" w:hAnsi="Times New Roman" w:cs="Times New Roman"/>
          <w:sz w:val="24"/>
          <w:szCs w:val="24"/>
        </w:rPr>
        <w:t xml:space="preserve">However the STANDUP Act </w:t>
      </w:r>
      <w:r w:rsidR="008449DB" w:rsidRPr="00095831">
        <w:rPr>
          <w:rFonts w:ascii="Times New Roman" w:hAnsi="Times New Roman" w:cs="Times New Roman"/>
          <w:sz w:val="24"/>
          <w:szCs w:val="24"/>
        </w:rPr>
        <w:t xml:space="preserve">seeks to implement this policy </w:t>
      </w:r>
      <w:r w:rsidR="004244EB" w:rsidRPr="00095831">
        <w:rPr>
          <w:rFonts w:ascii="Times New Roman" w:hAnsi="Times New Roman" w:cs="Times New Roman"/>
          <w:sz w:val="24"/>
          <w:szCs w:val="24"/>
        </w:rPr>
        <w:t>universally a</w:t>
      </w:r>
      <w:r w:rsidR="008449DB" w:rsidRPr="00095831">
        <w:rPr>
          <w:rFonts w:ascii="Times New Roman" w:hAnsi="Times New Roman" w:cs="Times New Roman"/>
          <w:sz w:val="24"/>
          <w:szCs w:val="24"/>
        </w:rPr>
        <w:t xml:space="preserve">mongst all public funded </w:t>
      </w:r>
      <w:r w:rsidR="004244EB" w:rsidRPr="00095831">
        <w:rPr>
          <w:rFonts w:ascii="Times New Roman" w:hAnsi="Times New Roman" w:cs="Times New Roman"/>
          <w:sz w:val="24"/>
          <w:szCs w:val="24"/>
        </w:rPr>
        <w:t>educational institutions</w:t>
      </w:r>
      <w:r w:rsidR="0016333B" w:rsidRPr="00095831">
        <w:rPr>
          <w:rFonts w:ascii="Times New Roman" w:hAnsi="Times New Roman" w:cs="Times New Roman"/>
          <w:sz w:val="24"/>
          <w:szCs w:val="24"/>
        </w:rPr>
        <w:t xml:space="preserve"> serving students in Grades 6 through 12</w:t>
      </w:r>
      <w:r w:rsidR="004244EB" w:rsidRPr="00095831">
        <w:rPr>
          <w:rFonts w:ascii="Times New Roman" w:hAnsi="Times New Roman" w:cs="Times New Roman"/>
          <w:sz w:val="24"/>
          <w:szCs w:val="24"/>
        </w:rPr>
        <w:t xml:space="preserve">. </w:t>
      </w:r>
    </w:p>
    <w:p w14:paraId="0000005B" w14:textId="137EFF60" w:rsidR="001A19AD" w:rsidRPr="00095831" w:rsidRDefault="0016333B" w:rsidP="00F6701F">
      <w:pPr>
        <w:spacing w:line="480" w:lineRule="auto"/>
        <w:ind w:firstLine="720"/>
        <w:rPr>
          <w:rFonts w:ascii="Times New Roman" w:hAnsi="Times New Roman" w:cs="Times New Roman"/>
          <w:sz w:val="24"/>
          <w:szCs w:val="24"/>
        </w:rPr>
      </w:pPr>
      <w:r w:rsidRPr="00095831">
        <w:rPr>
          <w:rFonts w:ascii="Times New Roman" w:hAnsi="Times New Roman" w:cs="Times New Roman"/>
          <w:sz w:val="24"/>
          <w:szCs w:val="24"/>
        </w:rPr>
        <w:t>The</w:t>
      </w:r>
      <w:r w:rsidR="004244EB" w:rsidRPr="00095831">
        <w:rPr>
          <w:rFonts w:ascii="Times New Roman" w:hAnsi="Times New Roman" w:cs="Times New Roman"/>
          <w:sz w:val="24"/>
          <w:szCs w:val="24"/>
        </w:rPr>
        <w:t xml:space="preserve"> policies </w:t>
      </w:r>
      <w:r w:rsidRPr="00095831">
        <w:rPr>
          <w:rFonts w:ascii="Times New Roman" w:hAnsi="Times New Roman" w:cs="Times New Roman"/>
          <w:sz w:val="24"/>
          <w:szCs w:val="24"/>
        </w:rPr>
        <w:t xml:space="preserve">to be implemented by </w:t>
      </w:r>
      <w:r w:rsidR="00221E61" w:rsidRPr="00095831">
        <w:rPr>
          <w:rFonts w:ascii="Times New Roman" w:hAnsi="Times New Roman" w:cs="Times New Roman"/>
          <w:sz w:val="24"/>
          <w:szCs w:val="24"/>
        </w:rPr>
        <w:t xml:space="preserve">the STANDUP Act </w:t>
      </w:r>
      <w:r w:rsidRPr="00095831">
        <w:rPr>
          <w:rFonts w:ascii="Times New Roman" w:hAnsi="Times New Roman" w:cs="Times New Roman"/>
          <w:sz w:val="24"/>
          <w:szCs w:val="24"/>
        </w:rPr>
        <w:t xml:space="preserve">of 2019 </w:t>
      </w:r>
      <w:r w:rsidR="004244EB" w:rsidRPr="00095831">
        <w:rPr>
          <w:rFonts w:ascii="Times New Roman" w:hAnsi="Times New Roman" w:cs="Times New Roman"/>
          <w:sz w:val="24"/>
          <w:szCs w:val="24"/>
        </w:rPr>
        <w:t>in the school system</w:t>
      </w:r>
      <w:r w:rsidRPr="00095831">
        <w:rPr>
          <w:rFonts w:ascii="Times New Roman" w:hAnsi="Times New Roman" w:cs="Times New Roman"/>
          <w:sz w:val="24"/>
          <w:szCs w:val="24"/>
        </w:rPr>
        <w:t>,</w:t>
      </w:r>
      <w:r w:rsidR="004244EB" w:rsidRPr="00095831">
        <w:rPr>
          <w:rFonts w:ascii="Times New Roman" w:hAnsi="Times New Roman" w:cs="Times New Roman"/>
          <w:sz w:val="24"/>
          <w:szCs w:val="24"/>
        </w:rPr>
        <w:t xml:space="preserve"> has been proven effective through evidence-based research in reducing suicide, bullying and aggression.</w:t>
      </w:r>
      <w:r w:rsidRPr="00095831">
        <w:rPr>
          <w:rFonts w:ascii="Times New Roman" w:hAnsi="Times New Roman" w:cs="Times New Roman"/>
          <w:sz w:val="24"/>
          <w:szCs w:val="24"/>
        </w:rPr>
        <w:t xml:space="preserve"> These are major issues affecting youths in schools, and there have been increased reports of students taking their life because of being bullied. Spreading awareness of the importance of this bill could result in actions being taken and coalitions being formed to persuade state representatives to vote for </w:t>
      </w:r>
      <w:r w:rsidR="00221E61" w:rsidRPr="00095831">
        <w:rPr>
          <w:rFonts w:ascii="Times New Roman" w:hAnsi="Times New Roman" w:cs="Times New Roman"/>
          <w:sz w:val="24"/>
          <w:szCs w:val="24"/>
        </w:rPr>
        <w:t>it</w:t>
      </w:r>
      <w:r w:rsidRPr="00095831">
        <w:rPr>
          <w:rFonts w:ascii="Times New Roman" w:hAnsi="Times New Roman" w:cs="Times New Roman"/>
          <w:sz w:val="24"/>
          <w:szCs w:val="24"/>
        </w:rPr>
        <w:t xml:space="preserve">. The </w:t>
      </w:r>
      <w:r w:rsidR="00221E61" w:rsidRPr="00095831">
        <w:rPr>
          <w:rFonts w:ascii="Times New Roman" w:hAnsi="Times New Roman" w:cs="Times New Roman"/>
          <w:sz w:val="24"/>
          <w:szCs w:val="24"/>
        </w:rPr>
        <w:t xml:space="preserve">STANDUP Act would </w:t>
      </w:r>
      <w:r w:rsidR="00041CE0" w:rsidRPr="00095831">
        <w:rPr>
          <w:rFonts w:ascii="Times New Roman" w:hAnsi="Times New Roman" w:cs="Times New Roman"/>
          <w:sz w:val="24"/>
          <w:szCs w:val="24"/>
        </w:rPr>
        <w:t>benefit students</w:t>
      </w:r>
      <w:r w:rsidR="00221E61" w:rsidRPr="00095831">
        <w:rPr>
          <w:rFonts w:ascii="Times New Roman" w:hAnsi="Times New Roman" w:cs="Times New Roman"/>
          <w:sz w:val="24"/>
          <w:szCs w:val="24"/>
        </w:rPr>
        <w:t xml:space="preserve">, school personnel, parents, families, society in general, and </w:t>
      </w:r>
      <w:r w:rsidR="009E7700" w:rsidRPr="00095831">
        <w:rPr>
          <w:rFonts w:ascii="Times New Roman" w:hAnsi="Times New Roman" w:cs="Times New Roman"/>
          <w:sz w:val="24"/>
          <w:szCs w:val="24"/>
        </w:rPr>
        <w:t xml:space="preserve">a </w:t>
      </w:r>
      <w:r w:rsidR="00221E61" w:rsidRPr="00095831">
        <w:rPr>
          <w:rFonts w:ascii="Times New Roman" w:hAnsi="Times New Roman" w:cs="Times New Roman"/>
          <w:sz w:val="24"/>
          <w:szCs w:val="24"/>
        </w:rPr>
        <w:t xml:space="preserve">potential </w:t>
      </w:r>
      <w:r w:rsidR="009E7700" w:rsidRPr="00095831">
        <w:rPr>
          <w:rFonts w:ascii="Times New Roman" w:hAnsi="Times New Roman" w:cs="Times New Roman"/>
          <w:sz w:val="24"/>
          <w:szCs w:val="24"/>
        </w:rPr>
        <w:t xml:space="preserve">for </w:t>
      </w:r>
      <w:r w:rsidR="00221E61" w:rsidRPr="00095831">
        <w:rPr>
          <w:rFonts w:ascii="Times New Roman" w:hAnsi="Times New Roman" w:cs="Times New Roman"/>
          <w:sz w:val="24"/>
          <w:szCs w:val="24"/>
        </w:rPr>
        <w:t>positive results in suicide rate reduction in the school system.</w:t>
      </w:r>
    </w:p>
    <w:p w14:paraId="0000005F" w14:textId="77777777" w:rsidR="001A19AD" w:rsidRPr="00095831" w:rsidRDefault="001A19AD" w:rsidP="00F6701F">
      <w:pPr>
        <w:spacing w:line="480" w:lineRule="auto"/>
        <w:jc w:val="center"/>
        <w:rPr>
          <w:rFonts w:ascii="Times New Roman" w:hAnsi="Times New Roman" w:cs="Times New Roman"/>
          <w:sz w:val="24"/>
          <w:szCs w:val="24"/>
        </w:rPr>
      </w:pPr>
    </w:p>
    <w:p w14:paraId="00000060" w14:textId="77777777" w:rsidR="001A19AD" w:rsidRPr="00095831" w:rsidRDefault="001A19AD" w:rsidP="00F6701F">
      <w:pPr>
        <w:spacing w:line="480" w:lineRule="auto"/>
        <w:jc w:val="center"/>
        <w:rPr>
          <w:rFonts w:ascii="Times New Roman" w:hAnsi="Times New Roman" w:cs="Times New Roman"/>
          <w:sz w:val="24"/>
          <w:szCs w:val="24"/>
        </w:rPr>
      </w:pPr>
    </w:p>
    <w:p w14:paraId="00000086" w14:textId="54C6AEE1" w:rsidR="001A19AD" w:rsidRPr="00095831" w:rsidRDefault="0084171E" w:rsidP="00F6701F">
      <w:pPr>
        <w:spacing w:line="480" w:lineRule="auto"/>
        <w:jc w:val="center"/>
        <w:rPr>
          <w:rFonts w:ascii="Times New Roman" w:eastAsia="Times New Roman" w:hAnsi="Times New Roman" w:cs="Times New Roman"/>
          <w:b/>
          <w:sz w:val="24"/>
          <w:szCs w:val="24"/>
        </w:rPr>
      </w:pPr>
      <w:r w:rsidRPr="00095831">
        <w:rPr>
          <w:rFonts w:ascii="Times New Roman" w:eastAsia="Times New Roman" w:hAnsi="Times New Roman" w:cs="Times New Roman"/>
          <w:b/>
          <w:sz w:val="24"/>
          <w:szCs w:val="24"/>
        </w:rPr>
        <w:lastRenderedPageBreak/>
        <w:t>Topic of Focus</w:t>
      </w:r>
    </w:p>
    <w:p w14:paraId="00000087" w14:textId="75133FD5" w:rsidR="001A19AD" w:rsidRPr="00095831" w:rsidRDefault="00D56219" w:rsidP="00F6701F">
      <w:pPr>
        <w:spacing w:line="480" w:lineRule="auto"/>
        <w:ind w:firstLine="720"/>
        <w:rPr>
          <w:rFonts w:ascii="Times New Roman" w:eastAsia="Times New Roman" w:hAnsi="Times New Roman" w:cs="Times New Roman"/>
          <w:sz w:val="24"/>
          <w:szCs w:val="24"/>
        </w:rPr>
      </w:pPr>
      <w:r w:rsidRPr="00095831">
        <w:rPr>
          <w:rFonts w:ascii="Times New Roman" w:eastAsia="Times New Roman" w:hAnsi="Times New Roman" w:cs="Times New Roman"/>
          <w:sz w:val="24"/>
          <w:szCs w:val="24"/>
        </w:rPr>
        <w:t>The Suicide &amp; Threat Assessment Nationally Dedicated to Universal Prevention, or the STANDUP Act of  2019</w:t>
      </w:r>
      <w:r w:rsidR="009E7700" w:rsidRPr="00095831">
        <w:rPr>
          <w:rFonts w:ascii="Times New Roman" w:eastAsia="Times New Roman" w:hAnsi="Times New Roman" w:cs="Times New Roman"/>
          <w:sz w:val="24"/>
          <w:szCs w:val="24"/>
        </w:rPr>
        <w:t xml:space="preserve"> (H.R. 2599), seeks to address</w:t>
      </w:r>
      <w:r w:rsidRPr="00095831">
        <w:rPr>
          <w:rFonts w:ascii="Times New Roman" w:eastAsia="Times New Roman" w:hAnsi="Times New Roman" w:cs="Times New Roman"/>
          <w:sz w:val="24"/>
          <w:szCs w:val="24"/>
        </w:rPr>
        <w:t xml:space="preserve"> issues surrounding the increasing prevalence of youth suicide, as well as widespread violence and mass school shootings in the U.S. The STANDUP Act would amend the Public Health Service Act requiring State-funded educational institutions under section 520A of the Act to establish </w:t>
      </w:r>
      <w:r w:rsidR="00041CE0" w:rsidRPr="00095831">
        <w:rPr>
          <w:rFonts w:ascii="Times New Roman" w:eastAsia="Times New Roman" w:hAnsi="Times New Roman" w:cs="Times New Roman"/>
          <w:sz w:val="24"/>
          <w:szCs w:val="24"/>
        </w:rPr>
        <w:t>suicide</w:t>
      </w:r>
      <w:r w:rsidRPr="00095831">
        <w:rPr>
          <w:rFonts w:ascii="Times New Roman" w:eastAsia="Times New Roman" w:hAnsi="Times New Roman" w:cs="Times New Roman"/>
          <w:sz w:val="24"/>
          <w:szCs w:val="24"/>
        </w:rPr>
        <w:t xml:space="preserve"> awareness and prevention</w:t>
      </w:r>
      <w:r w:rsidR="00041CE0" w:rsidRPr="00095831">
        <w:rPr>
          <w:rFonts w:ascii="Times New Roman" w:eastAsia="Times New Roman" w:hAnsi="Times New Roman" w:cs="Times New Roman"/>
          <w:sz w:val="24"/>
          <w:szCs w:val="24"/>
        </w:rPr>
        <w:t xml:space="preserve"> policy in schools, as well as</w:t>
      </w:r>
      <w:r w:rsidRPr="00095831">
        <w:rPr>
          <w:rFonts w:ascii="Times New Roman" w:eastAsia="Times New Roman" w:hAnsi="Times New Roman" w:cs="Times New Roman"/>
          <w:sz w:val="24"/>
          <w:szCs w:val="24"/>
        </w:rPr>
        <w:t xml:space="preserve"> prevention training policy aimed at developing in-school threat assessment teams. If passed, the Act will serve students from grades six (6) through twelve (12). The STANDUP ACT advocates for youth but also impacts teachers, administrators, and other school staff, who will be liable to provide a safe and positive learning environment for students. The STANDUP Act could also have unintended consequences, as with any new legislation. At times, when increased attention is given to a specific topic or behavior, the opposite effect occurs and the behavior increases. Widened exposure may give the topic the wrong kind of attention. However, there is little evidence that discussion about youth suicide leads to increased suicide rates. Someone is already either thinking of suicide or not, so it is more likely that increased publicity will encourage those who are struggling to open up.</w:t>
      </w:r>
    </w:p>
    <w:p w14:paraId="70284EC0" w14:textId="2EA1E920" w:rsidR="00FA2CFE" w:rsidRPr="00095831" w:rsidRDefault="00FA2CFE" w:rsidP="00F6701F">
      <w:pPr>
        <w:spacing w:line="480" w:lineRule="auto"/>
        <w:rPr>
          <w:rFonts w:ascii="Times New Roman" w:eastAsia="Times New Roman" w:hAnsi="Times New Roman" w:cs="Times New Roman"/>
          <w:b/>
          <w:sz w:val="24"/>
          <w:szCs w:val="24"/>
        </w:rPr>
      </w:pPr>
      <w:r w:rsidRPr="00095831">
        <w:rPr>
          <w:rFonts w:ascii="Times New Roman" w:eastAsia="Times New Roman" w:hAnsi="Times New Roman" w:cs="Times New Roman"/>
          <w:b/>
          <w:sz w:val="24"/>
          <w:szCs w:val="24"/>
        </w:rPr>
        <w:t xml:space="preserve">Supporters and Opposes of Policy </w:t>
      </w:r>
    </w:p>
    <w:p w14:paraId="00000088" w14:textId="7E84BF11" w:rsidR="001A19AD" w:rsidRPr="00095831" w:rsidRDefault="00D56219" w:rsidP="00F6701F">
      <w:pPr>
        <w:spacing w:line="480" w:lineRule="auto"/>
        <w:ind w:firstLine="720"/>
        <w:rPr>
          <w:rFonts w:ascii="Times New Roman" w:eastAsia="Times New Roman" w:hAnsi="Times New Roman" w:cs="Times New Roman"/>
          <w:b/>
          <w:sz w:val="24"/>
          <w:szCs w:val="24"/>
        </w:rPr>
      </w:pPr>
      <w:r w:rsidRPr="00095831">
        <w:rPr>
          <w:rFonts w:ascii="Times New Roman" w:eastAsia="Times New Roman" w:hAnsi="Times New Roman" w:cs="Times New Roman"/>
          <w:sz w:val="24"/>
          <w:szCs w:val="24"/>
        </w:rPr>
        <w:t xml:space="preserve">Congressmen from multiple states support this federal bill. It was originally introduced by congressman Scott Peters (D-CA-52) and Gus Bilirakis (R-FL-12) to the House Committee on Energy and Commerce on May 08, </w:t>
      </w:r>
      <w:r w:rsidR="00021084" w:rsidRPr="00095831">
        <w:rPr>
          <w:rFonts w:ascii="Times New Roman" w:eastAsia="Times New Roman" w:hAnsi="Times New Roman" w:cs="Times New Roman"/>
          <w:sz w:val="24"/>
          <w:szCs w:val="24"/>
        </w:rPr>
        <w:t xml:space="preserve">2019. </w:t>
      </w:r>
      <w:r w:rsidRPr="00095831">
        <w:rPr>
          <w:rFonts w:ascii="Times New Roman" w:eastAsia="Times New Roman" w:hAnsi="Times New Roman" w:cs="Times New Roman"/>
          <w:sz w:val="24"/>
          <w:szCs w:val="24"/>
        </w:rPr>
        <w:t>Co-sponsors include Theodore Deutch (D-FL-22), Brian Fitzpatrick (R-PA-1), Ann Fitzpatrick (D-AZ-2), Mike Quigley D-IL-5), Sean Maloney (D-NY-18), Debbie Wasserman Schultz (D-FL-23), Judy Chu (D-CA-27), Paul Tonko (D-NY-20), Jose Serrano (D-NY-15), Kathleen Rice (D-NY-4), and Drew Ferguson (R-GA-3). A</w:t>
      </w:r>
      <w:r w:rsidR="00FA2CFE" w:rsidRPr="00095831">
        <w:rPr>
          <w:rFonts w:ascii="Times New Roman" w:eastAsia="Times New Roman" w:hAnsi="Times New Roman" w:cs="Times New Roman"/>
          <w:sz w:val="24"/>
          <w:szCs w:val="24"/>
        </w:rPr>
        <w:t xml:space="preserve">long </w:t>
      </w:r>
      <w:r w:rsidR="00FA2CFE" w:rsidRPr="00095831">
        <w:rPr>
          <w:rFonts w:ascii="Times New Roman" w:eastAsia="Times New Roman" w:hAnsi="Times New Roman" w:cs="Times New Roman"/>
          <w:sz w:val="24"/>
          <w:szCs w:val="24"/>
        </w:rPr>
        <w:lastRenderedPageBreak/>
        <w:t>with these representatives;</w:t>
      </w:r>
      <w:r w:rsidRPr="00095831">
        <w:rPr>
          <w:rFonts w:ascii="Times New Roman" w:eastAsia="Times New Roman" w:hAnsi="Times New Roman" w:cs="Times New Roman"/>
          <w:sz w:val="24"/>
          <w:szCs w:val="24"/>
        </w:rPr>
        <w:t xml:space="preserve"> the National Association of Social Workers (NASW) signed on to a Sandy Hook Promise letter to declare their support for the passing of the STANDUP Act</w:t>
      </w:r>
      <w:r w:rsidR="009E7700" w:rsidRPr="00095831">
        <w:rPr>
          <w:rFonts w:ascii="Times New Roman" w:eastAsia="Times New Roman" w:hAnsi="Times New Roman" w:cs="Times New Roman"/>
          <w:sz w:val="24"/>
          <w:szCs w:val="24"/>
        </w:rPr>
        <w:t xml:space="preserve"> (H.R. 2599, 2019)</w:t>
      </w:r>
      <w:r w:rsidRPr="00095831">
        <w:rPr>
          <w:rFonts w:ascii="Times New Roman" w:eastAsia="Times New Roman" w:hAnsi="Times New Roman" w:cs="Times New Roman"/>
          <w:sz w:val="24"/>
          <w:szCs w:val="24"/>
        </w:rPr>
        <w:t xml:space="preserve">. Sandy Hook Promise is a national non-profit social services agency founded by members who lost a relative in the Sandy Hook Elementary Mass School Shooting. There are no current statistics, newspaper articles </w:t>
      </w:r>
      <w:r w:rsidR="00FA2CFE" w:rsidRPr="00095831">
        <w:rPr>
          <w:rFonts w:ascii="Times New Roman" w:eastAsia="Times New Roman" w:hAnsi="Times New Roman" w:cs="Times New Roman"/>
          <w:sz w:val="24"/>
          <w:szCs w:val="24"/>
        </w:rPr>
        <w:t>etc.</w:t>
      </w:r>
      <w:r w:rsidRPr="00095831">
        <w:rPr>
          <w:rFonts w:ascii="Times New Roman" w:eastAsia="Times New Roman" w:hAnsi="Times New Roman" w:cs="Times New Roman"/>
          <w:sz w:val="24"/>
          <w:szCs w:val="24"/>
        </w:rPr>
        <w:t xml:space="preserve"> revealing any opposing parties to this bill</w:t>
      </w:r>
      <w:r w:rsidR="00FA2CFE" w:rsidRPr="00095831">
        <w:rPr>
          <w:rFonts w:ascii="Times New Roman" w:eastAsia="Times New Roman" w:hAnsi="Times New Roman" w:cs="Times New Roman"/>
          <w:sz w:val="24"/>
          <w:szCs w:val="24"/>
        </w:rPr>
        <w:t xml:space="preserve">. </w:t>
      </w:r>
      <w:r w:rsidR="00073928" w:rsidRPr="00095831">
        <w:rPr>
          <w:rFonts w:ascii="Times New Roman" w:eastAsia="Times New Roman" w:hAnsi="Times New Roman" w:cs="Times New Roman"/>
          <w:sz w:val="24"/>
          <w:szCs w:val="24"/>
        </w:rPr>
        <w:t>However, potential opposition coul</w:t>
      </w:r>
      <w:r w:rsidR="00FA2CFE" w:rsidRPr="00095831">
        <w:rPr>
          <w:rFonts w:ascii="Times New Roman" w:eastAsia="Times New Roman" w:hAnsi="Times New Roman" w:cs="Times New Roman"/>
          <w:sz w:val="24"/>
          <w:szCs w:val="24"/>
        </w:rPr>
        <w:t>d be</w:t>
      </w:r>
      <w:r w:rsidR="00073928" w:rsidRPr="00095831">
        <w:rPr>
          <w:rFonts w:ascii="Times New Roman" w:eastAsia="Times New Roman" w:hAnsi="Times New Roman" w:cs="Times New Roman"/>
          <w:sz w:val="24"/>
          <w:szCs w:val="24"/>
        </w:rPr>
        <w:t xml:space="preserve"> from congress representatives who have not cosponsored the bill, and government officials who might believe funding this policy on a universal basis could be costly for the government</w:t>
      </w:r>
      <w:r w:rsidRPr="00095831">
        <w:rPr>
          <w:rFonts w:ascii="Times New Roman" w:eastAsia="Times New Roman" w:hAnsi="Times New Roman" w:cs="Times New Roman"/>
          <w:sz w:val="24"/>
          <w:szCs w:val="24"/>
        </w:rPr>
        <w:t xml:space="preserve">. </w:t>
      </w:r>
      <w:r w:rsidRPr="00095831">
        <w:rPr>
          <w:rFonts w:ascii="Times New Roman" w:eastAsia="Times New Roman" w:hAnsi="Times New Roman" w:cs="Times New Roman"/>
          <w:b/>
          <w:sz w:val="24"/>
          <w:szCs w:val="24"/>
        </w:rPr>
        <w:t xml:space="preserve">       </w:t>
      </w:r>
    </w:p>
    <w:p w14:paraId="75751407" w14:textId="77777777" w:rsidR="00073928" w:rsidRPr="00095831" w:rsidRDefault="00D56219" w:rsidP="00F6701F">
      <w:pPr>
        <w:spacing w:line="480" w:lineRule="auto"/>
        <w:rPr>
          <w:rFonts w:ascii="Times New Roman" w:eastAsia="Times New Roman" w:hAnsi="Times New Roman" w:cs="Times New Roman"/>
          <w:b/>
          <w:sz w:val="24"/>
          <w:szCs w:val="24"/>
        </w:rPr>
      </w:pPr>
      <w:r w:rsidRPr="00095831">
        <w:rPr>
          <w:rFonts w:ascii="Times New Roman" w:eastAsia="Times New Roman" w:hAnsi="Times New Roman" w:cs="Times New Roman"/>
          <w:b/>
          <w:sz w:val="24"/>
          <w:szCs w:val="24"/>
        </w:rPr>
        <w:t>Context of Policy</w:t>
      </w:r>
    </w:p>
    <w:p w14:paraId="0000008B" w14:textId="4B108F4C" w:rsidR="001A19AD" w:rsidRPr="00095831" w:rsidRDefault="00D56219" w:rsidP="00F6701F">
      <w:pPr>
        <w:spacing w:line="480" w:lineRule="auto"/>
        <w:ind w:firstLine="720"/>
        <w:rPr>
          <w:rFonts w:ascii="Times New Roman" w:eastAsia="Times New Roman" w:hAnsi="Times New Roman" w:cs="Times New Roman"/>
          <w:sz w:val="24"/>
          <w:szCs w:val="24"/>
        </w:rPr>
      </w:pPr>
      <w:r w:rsidRPr="00095831">
        <w:rPr>
          <w:rFonts w:ascii="Times New Roman" w:eastAsia="Times New Roman" w:hAnsi="Times New Roman" w:cs="Times New Roman"/>
          <w:sz w:val="24"/>
          <w:szCs w:val="24"/>
        </w:rPr>
        <w:t xml:space="preserve">The H.R. 2599 STANDUP Act of 2019 is currently a bill, which has been introduced into the House of Representatives for passing. The STANDUP Act, </w:t>
      </w:r>
      <w:r w:rsidR="000C3C40" w:rsidRPr="00095831">
        <w:rPr>
          <w:rFonts w:ascii="Times New Roman" w:eastAsia="Times New Roman" w:hAnsi="Times New Roman" w:cs="Times New Roman"/>
          <w:sz w:val="24"/>
          <w:szCs w:val="24"/>
        </w:rPr>
        <w:t>once enacted, would</w:t>
      </w:r>
      <w:r w:rsidRPr="00095831">
        <w:rPr>
          <w:rFonts w:ascii="Times New Roman" w:eastAsia="Times New Roman" w:hAnsi="Times New Roman" w:cs="Times New Roman"/>
          <w:sz w:val="24"/>
          <w:szCs w:val="24"/>
        </w:rPr>
        <w:t xml:space="preserve"> address issues surrounding the increase in</w:t>
      </w:r>
      <w:r w:rsidR="000C3C40" w:rsidRPr="00095831">
        <w:rPr>
          <w:rFonts w:ascii="Times New Roman" w:eastAsia="Times New Roman" w:hAnsi="Times New Roman" w:cs="Times New Roman"/>
          <w:sz w:val="24"/>
          <w:szCs w:val="24"/>
        </w:rPr>
        <w:t xml:space="preserve"> suicide among youth in schools. It seeks to </w:t>
      </w:r>
      <w:r w:rsidRPr="00095831">
        <w:rPr>
          <w:rFonts w:ascii="Times New Roman" w:eastAsia="Times New Roman" w:hAnsi="Times New Roman" w:cs="Times New Roman"/>
          <w:sz w:val="24"/>
          <w:szCs w:val="24"/>
        </w:rPr>
        <w:t>establish and implement school-based student suicide awareness and prevention policy, suicide prevention training</w:t>
      </w:r>
      <w:r w:rsidR="000C3C40" w:rsidRPr="00095831">
        <w:rPr>
          <w:rFonts w:ascii="Times New Roman" w:eastAsia="Times New Roman" w:hAnsi="Times New Roman" w:cs="Times New Roman"/>
          <w:sz w:val="24"/>
          <w:szCs w:val="24"/>
        </w:rPr>
        <w:t xml:space="preserve">, and </w:t>
      </w:r>
      <w:r w:rsidRPr="00095831">
        <w:rPr>
          <w:rFonts w:ascii="Times New Roman" w:eastAsia="Times New Roman" w:hAnsi="Times New Roman" w:cs="Times New Roman"/>
          <w:sz w:val="24"/>
          <w:szCs w:val="24"/>
        </w:rPr>
        <w:t>school threat assessment</w:t>
      </w:r>
      <w:r w:rsidR="000C3C40" w:rsidRPr="00095831">
        <w:rPr>
          <w:rFonts w:ascii="Times New Roman" w:eastAsia="Times New Roman" w:hAnsi="Times New Roman" w:cs="Times New Roman"/>
          <w:sz w:val="24"/>
          <w:szCs w:val="24"/>
        </w:rPr>
        <w:t xml:space="preserve"> team policy, within government funded educational institution</w:t>
      </w:r>
      <w:r w:rsidRPr="00095831">
        <w:rPr>
          <w:rFonts w:ascii="Times New Roman" w:eastAsia="Times New Roman" w:hAnsi="Times New Roman" w:cs="Times New Roman"/>
          <w:sz w:val="24"/>
          <w:szCs w:val="24"/>
        </w:rPr>
        <w:t>. Our group will be advocating for the passing of this bill. The passing of this bill would implement policies in the school system that has been proven effective through evidence-based research in reducing suicide, bullying and aggression.</w:t>
      </w:r>
    </w:p>
    <w:p w14:paraId="0000008D" w14:textId="1AFD56D9" w:rsidR="001A19AD" w:rsidRPr="00095831" w:rsidRDefault="00D56219" w:rsidP="00F6701F">
      <w:pPr>
        <w:spacing w:line="480" w:lineRule="auto"/>
        <w:rPr>
          <w:rFonts w:ascii="Times New Roman" w:eastAsia="Times New Roman" w:hAnsi="Times New Roman" w:cs="Times New Roman"/>
          <w:sz w:val="24"/>
          <w:szCs w:val="24"/>
        </w:rPr>
      </w:pPr>
      <w:r w:rsidRPr="00095831">
        <w:rPr>
          <w:rFonts w:ascii="Times New Roman" w:eastAsia="Times New Roman" w:hAnsi="Times New Roman" w:cs="Times New Roman"/>
          <w:b/>
          <w:sz w:val="24"/>
          <w:szCs w:val="24"/>
        </w:rPr>
        <w:t>Importance of Policy</w:t>
      </w:r>
    </w:p>
    <w:p w14:paraId="0A5BA14E" w14:textId="06D44F98" w:rsidR="009161B8" w:rsidRPr="00095831" w:rsidRDefault="00D56219" w:rsidP="00F6701F">
      <w:pPr>
        <w:spacing w:line="480" w:lineRule="auto"/>
        <w:ind w:firstLine="720"/>
        <w:rPr>
          <w:rFonts w:ascii="Times New Roman" w:eastAsia="Times New Roman" w:hAnsi="Times New Roman" w:cs="Times New Roman"/>
          <w:sz w:val="24"/>
          <w:szCs w:val="24"/>
        </w:rPr>
      </w:pPr>
      <w:r w:rsidRPr="00095831">
        <w:rPr>
          <w:rFonts w:ascii="Times New Roman" w:eastAsia="Times New Roman" w:hAnsi="Times New Roman" w:cs="Times New Roman"/>
          <w:sz w:val="24"/>
          <w:szCs w:val="24"/>
        </w:rPr>
        <w:t xml:space="preserve">The STANDUP Act addresses the growing youth suicide crisis at a time when suicide is the second leading cause of death among </w:t>
      </w:r>
      <w:r w:rsidR="000C3C40" w:rsidRPr="00095831">
        <w:rPr>
          <w:rFonts w:ascii="Times New Roman" w:eastAsia="Times New Roman" w:hAnsi="Times New Roman" w:cs="Times New Roman"/>
          <w:sz w:val="24"/>
          <w:szCs w:val="24"/>
        </w:rPr>
        <w:t xml:space="preserve">youth 10 to 24 years of age </w:t>
      </w:r>
      <w:r w:rsidRPr="00095831">
        <w:rPr>
          <w:rFonts w:ascii="Times New Roman" w:eastAsia="Times New Roman" w:hAnsi="Times New Roman" w:cs="Times New Roman"/>
          <w:sz w:val="24"/>
          <w:szCs w:val="24"/>
        </w:rPr>
        <w:t xml:space="preserve">in the United States (Mindwise Innovations, 2016). Suicide rates have tripled among this population since 1960, with 1,700 completed suicides taking place yearly (Crouse, 2014). This is particularly alarming since suicide is a preventable means of death, and because 4 out of 5 teenagers show signs of suicidal </w:t>
      </w:r>
      <w:r w:rsidRPr="00095831">
        <w:rPr>
          <w:rFonts w:ascii="Times New Roman" w:eastAsia="Times New Roman" w:hAnsi="Times New Roman" w:cs="Times New Roman"/>
          <w:sz w:val="24"/>
          <w:szCs w:val="24"/>
        </w:rPr>
        <w:lastRenderedPageBreak/>
        <w:t xml:space="preserve">intent before making an attempt—signs which apparently go unheeded (The Jason Foundation, 2019). </w:t>
      </w:r>
    </w:p>
    <w:p w14:paraId="0000008E" w14:textId="7847D857" w:rsidR="001A19AD" w:rsidRPr="00095831" w:rsidRDefault="00D56219" w:rsidP="00F6701F">
      <w:pPr>
        <w:spacing w:line="480" w:lineRule="auto"/>
        <w:ind w:firstLine="720"/>
        <w:rPr>
          <w:rFonts w:ascii="Times New Roman" w:eastAsia="Times New Roman" w:hAnsi="Times New Roman" w:cs="Times New Roman"/>
          <w:sz w:val="24"/>
          <w:szCs w:val="24"/>
        </w:rPr>
      </w:pPr>
      <w:r w:rsidRPr="00095831">
        <w:rPr>
          <w:rFonts w:ascii="Times New Roman" w:eastAsia="Times New Roman" w:hAnsi="Times New Roman" w:cs="Times New Roman"/>
          <w:sz w:val="24"/>
          <w:szCs w:val="24"/>
        </w:rPr>
        <w:t xml:space="preserve">There are a number of cultural, developmental, and individual risk factors that may contribute to suicidal behaviors among youth, and the STANDUP Act seeks to either prevent these behaviors or stop them in their tracks by implementing suicide awareness training and creating threat-based assessment teams in schools (Smischney, Chrisler, &amp; Villarruel; 116th Congress, 2019). </w:t>
      </w:r>
      <w:r w:rsidR="00073928" w:rsidRPr="00095831">
        <w:rPr>
          <w:rFonts w:ascii="Times New Roman" w:eastAsia="Times New Roman" w:hAnsi="Times New Roman" w:cs="Times New Roman"/>
          <w:sz w:val="24"/>
          <w:szCs w:val="24"/>
        </w:rPr>
        <w:t>C</w:t>
      </w:r>
      <w:r w:rsidRPr="00095831">
        <w:rPr>
          <w:rFonts w:ascii="Times New Roman" w:eastAsia="Times New Roman" w:hAnsi="Times New Roman" w:cs="Times New Roman"/>
          <w:sz w:val="24"/>
          <w:szCs w:val="24"/>
        </w:rPr>
        <w:t>urrently, there are no youth suicide prevention policies that implement evidence-based interventions in schools. There are policies that increase the funds delegated to the increasing youth suicide rate, and suicide prevention training is now required as part of teachers’ basic training, but these policies do not directly implement interventions in schools like the STANDUP Act does (116th Congress, 2019; Mindwise Innovations, 2016).</w:t>
      </w:r>
    </w:p>
    <w:p w14:paraId="77438BD8" w14:textId="59A0413A" w:rsidR="009161B8" w:rsidRPr="00095831" w:rsidRDefault="00F96B74" w:rsidP="00F6701F">
      <w:pPr>
        <w:spacing w:line="480" w:lineRule="auto"/>
        <w:jc w:val="center"/>
        <w:rPr>
          <w:rFonts w:ascii="Times New Roman" w:eastAsia="Times New Roman" w:hAnsi="Times New Roman" w:cs="Times New Roman"/>
          <w:b/>
          <w:sz w:val="24"/>
          <w:szCs w:val="24"/>
        </w:rPr>
      </w:pPr>
      <w:r w:rsidRPr="00095831">
        <w:rPr>
          <w:rFonts w:ascii="Times New Roman" w:eastAsia="Times New Roman" w:hAnsi="Times New Roman" w:cs="Times New Roman"/>
          <w:b/>
          <w:sz w:val="24"/>
          <w:szCs w:val="24"/>
        </w:rPr>
        <w:t>Theoretical Framework</w:t>
      </w:r>
    </w:p>
    <w:p w14:paraId="652FD836" w14:textId="40BA4EB5" w:rsidR="0084171E" w:rsidRPr="00095831" w:rsidRDefault="00B1003F" w:rsidP="00F6701F">
      <w:pPr>
        <w:spacing w:line="480" w:lineRule="auto"/>
        <w:ind w:firstLine="720"/>
        <w:rPr>
          <w:rFonts w:ascii="Times New Roman" w:eastAsia="Times New Roman" w:hAnsi="Times New Roman" w:cs="Times New Roman"/>
          <w:sz w:val="24"/>
          <w:szCs w:val="24"/>
        </w:rPr>
      </w:pPr>
      <w:r w:rsidRPr="00095831">
        <w:rPr>
          <w:rFonts w:ascii="Times New Roman" w:eastAsia="Times New Roman" w:hAnsi="Times New Roman" w:cs="Times New Roman"/>
          <w:sz w:val="24"/>
          <w:szCs w:val="24"/>
        </w:rPr>
        <w:t>For this project the most appropriate theoretical approach would be the Huttman’s Policy Analysis Model.  It is a very comprehensive a</w:t>
      </w:r>
      <w:r w:rsidR="00E56C9C" w:rsidRPr="00095831">
        <w:rPr>
          <w:rFonts w:ascii="Times New Roman" w:eastAsia="Times New Roman" w:hAnsi="Times New Roman" w:cs="Times New Roman"/>
          <w:sz w:val="24"/>
          <w:szCs w:val="24"/>
        </w:rPr>
        <w:t xml:space="preserve">pproach, that </w:t>
      </w:r>
      <w:r w:rsidRPr="00095831">
        <w:rPr>
          <w:rFonts w:ascii="Times New Roman" w:eastAsia="Times New Roman" w:hAnsi="Times New Roman" w:cs="Times New Roman"/>
          <w:sz w:val="24"/>
          <w:szCs w:val="24"/>
        </w:rPr>
        <w:t>inquires about what the unmet needs are, the policy’s goals and outcomes, possible implementation strategies, the scientific basis for the policy, the values embodied in it, the power bases supporting the policy, and the costs and benefits associated</w:t>
      </w:r>
      <w:r w:rsidR="00E56C9C" w:rsidRPr="00095831">
        <w:rPr>
          <w:rFonts w:ascii="Times New Roman" w:eastAsia="Times New Roman" w:hAnsi="Times New Roman" w:cs="Times New Roman"/>
          <w:sz w:val="24"/>
          <w:szCs w:val="24"/>
        </w:rPr>
        <w:t xml:space="preserve"> with implementing it. This approach will allow the</w:t>
      </w:r>
      <w:r w:rsidRPr="00095831">
        <w:rPr>
          <w:rFonts w:ascii="Times New Roman" w:eastAsia="Times New Roman" w:hAnsi="Times New Roman" w:cs="Times New Roman"/>
          <w:sz w:val="24"/>
          <w:szCs w:val="24"/>
        </w:rPr>
        <w:t xml:space="preserve"> group to explore </w:t>
      </w:r>
      <w:r w:rsidR="00E56C9C" w:rsidRPr="00095831">
        <w:rPr>
          <w:rFonts w:ascii="Times New Roman" w:eastAsia="Times New Roman" w:hAnsi="Times New Roman" w:cs="Times New Roman"/>
          <w:sz w:val="24"/>
          <w:szCs w:val="24"/>
        </w:rPr>
        <w:t>all the possible benefits of the</w:t>
      </w:r>
      <w:r w:rsidRPr="00095831">
        <w:rPr>
          <w:rFonts w:ascii="Times New Roman" w:eastAsia="Times New Roman" w:hAnsi="Times New Roman" w:cs="Times New Roman"/>
          <w:sz w:val="24"/>
          <w:szCs w:val="24"/>
        </w:rPr>
        <w:t xml:space="preserve"> policy being passed and enable us to determine and report the extent to which it is needed. Many beneficial outcomes for implementing the policy can be identified through this policy analysis and then presented to the general public, as well as to electoral officials. It will also help determine possible supporters for the STANDUP Act and inform campaign members how to respond to any opposing arguments. The need for the policy can be demonstrated by providing statistics and other supportive research information highlighting the </w:t>
      </w:r>
      <w:r w:rsidRPr="00095831">
        <w:rPr>
          <w:rFonts w:ascii="Times New Roman" w:eastAsia="Times New Roman" w:hAnsi="Times New Roman" w:cs="Times New Roman"/>
          <w:sz w:val="24"/>
          <w:szCs w:val="24"/>
        </w:rPr>
        <w:lastRenderedPageBreak/>
        <w:t xml:space="preserve">extent of the problem, illustrating how important it is for a policy to be put in place that effectively addresses the issue. </w:t>
      </w:r>
      <w:r w:rsidR="00E56C9C" w:rsidRPr="00095831">
        <w:rPr>
          <w:rFonts w:ascii="Times New Roman" w:eastAsia="Times New Roman" w:hAnsi="Times New Roman" w:cs="Times New Roman"/>
          <w:sz w:val="24"/>
          <w:szCs w:val="24"/>
        </w:rPr>
        <w:t>The Huttman’s Policy Analysis Model giving us a step-by-step guide so advocacy efforts would be effectively executed.</w:t>
      </w:r>
    </w:p>
    <w:p w14:paraId="00000093" w14:textId="4C39745D" w:rsidR="001A19AD" w:rsidRPr="00095831" w:rsidRDefault="00D56219" w:rsidP="00F6701F">
      <w:pPr>
        <w:spacing w:line="480" w:lineRule="auto"/>
        <w:jc w:val="center"/>
        <w:rPr>
          <w:rFonts w:ascii="Times New Roman" w:eastAsia="Times New Roman" w:hAnsi="Times New Roman" w:cs="Times New Roman"/>
          <w:b/>
          <w:sz w:val="24"/>
          <w:szCs w:val="24"/>
        </w:rPr>
      </w:pPr>
      <w:r w:rsidRPr="00095831">
        <w:rPr>
          <w:rFonts w:ascii="Times New Roman" w:eastAsia="Times New Roman" w:hAnsi="Times New Roman" w:cs="Times New Roman"/>
          <w:b/>
          <w:sz w:val="24"/>
          <w:szCs w:val="24"/>
        </w:rPr>
        <w:t>Research</w:t>
      </w:r>
      <w:r w:rsidR="00B12C4F" w:rsidRPr="00095831">
        <w:rPr>
          <w:rFonts w:ascii="Times New Roman" w:eastAsia="Times New Roman" w:hAnsi="Times New Roman" w:cs="Times New Roman"/>
          <w:b/>
          <w:sz w:val="24"/>
          <w:szCs w:val="24"/>
        </w:rPr>
        <w:t>ing</w:t>
      </w:r>
      <w:r w:rsidRPr="00095831">
        <w:rPr>
          <w:rFonts w:ascii="Times New Roman" w:eastAsia="Times New Roman" w:hAnsi="Times New Roman" w:cs="Times New Roman"/>
          <w:b/>
          <w:sz w:val="24"/>
          <w:szCs w:val="24"/>
        </w:rPr>
        <w:t xml:space="preserve"> of the Issue</w:t>
      </w:r>
    </w:p>
    <w:p w14:paraId="6DFA98B1" w14:textId="77777777" w:rsidR="009161B8" w:rsidRPr="00095831" w:rsidRDefault="00D56219" w:rsidP="00F6701F">
      <w:pPr>
        <w:spacing w:line="480" w:lineRule="auto"/>
        <w:rPr>
          <w:rFonts w:ascii="Times New Roman" w:eastAsia="Times New Roman" w:hAnsi="Times New Roman" w:cs="Times New Roman"/>
          <w:b/>
          <w:sz w:val="24"/>
          <w:szCs w:val="24"/>
        </w:rPr>
      </w:pPr>
      <w:r w:rsidRPr="00095831">
        <w:rPr>
          <w:rFonts w:ascii="Times New Roman" w:eastAsia="Times New Roman" w:hAnsi="Times New Roman" w:cs="Times New Roman"/>
          <w:b/>
          <w:sz w:val="24"/>
          <w:szCs w:val="24"/>
        </w:rPr>
        <w:t>Nature of the policy</w:t>
      </w:r>
    </w:p>
    <w:p w14:paraId="1AD1E72E" w14:textId="5FC2BB9B" w:rsidR="009161B8" w:rsidRPr="00095831" w:rsidRDefault="00D56219" w:rsidP="00F6701F">
      <w:pPr>
        <w:spacing w:line="480" w:lineRule="auto"/>
        <w:ind w:firstLine="720"/>
        <w:rPr>
          <w:rFonts w:ascii="Times New Roman" w:eastAsia="Times New Roman" w:hAnsi="Times New Roman" w:cs="Times New Roman"/>
          <w:sz w:val="24"/>
          <w:szCs w:val="24"/>
        </w:rPr>
      </w:pPr>
      <w:r w:rsidRPr="00095831">
        <w:rPr>
          <w:rFonts w:ascii="Times New Roman" w:eastAsia="Times New Roman" w:hAnsi="Times New Roman" w:cs="Times New Roman"/>
          <w:sz w:val="24"/>
          <w:szCs w:val="24"/>
        </w:rPr>
        <w:t>Suicide can be defined as at the intentional act of causing one’s death. Interestingly, it is currently the10th leading cause of death in the United States of America (USA), with 46,000 deaths reported in 2016, which can be calculated as one (1) death ever</w:t>
      </w:r>
      <w:r w:rsidR="0008360B">
        <w:rPr>
          <w:rFonts w:ascii="Times New Roman" w:eastAsia="Times New Roman" w:hAnsi="Times New Roman" w:cs="Times New Roman"/>
          <w:sz w:val="24"/>
          <w:szCs w:val="24"/>
        </w:rPr>
        <w:t>y twelve (12) minutes (CDC, 2018</w:t>
      </w:r>
      <w:r w:rsidRPr="00095831">
        <w:rPr>
          <w:rFonts w:ascii="Times New Roman" w:eastAsia="Times New Roman" w:hAnsi="Times New Roman" w:cs="Times New Roman"/>
          <w:sz w:val="24"/>
          <w:szCs w:val="24"/>
        </w:rPr>
        <w:t>). According to the National Institute of Mental Health (NIMH) in data collected over a 16 year period-from 2001 to 2017 the suicide rate has increased by 31%- from 10.7 to 14.0 per 100,000.  In the USA, suicide is the second leading cause o</w:t>
      </w:r>
      <w:r w:rsidR="000C3C40" w:rsidRPr="00095831">
        <w:rPr>
          <w:rFonts w:ascii="Times New Roman" w:eastAsia="Times New Roman" w:hAnsi="Times New Roman" w:cs="Times New Roman"/>
          <w:sz w:val="24"/>
          <w:szCs w:val="24"/>
        </w:rPr>
        <w:t>f death for people ages 10 to 24</w:t>
      </w:r>
      <w:r w:rsidRPr="00095831">
        <w:rPr>
          <w:rFonts w:ascii="Times New Roman" w:eastAsia="Times New Roman" w:hAnsi="Times New Roman" w:cs="Times New Roman"/>
          <w:sz w:val="24"/>
          <w:szCs w:val="24"/>
        </w:rPr>
        <w:t xml:space="preserve">, the fourth leading cause for those 35-54, and the eighth leading cause of death for those 55-64. The national fatal injury cost of suicide is in excess of $50.8 billion (NIMH, 2019). </w:t>
      </w:r>
    </w:p>
    <w:p w14:paraId="7DF70C9D" w14:textId="15F4A988" w:rsidR="00CE0986" w:rsidRPr="00095831" w:rsidRDefault="00D56219" w:rsidP="00F6701F">
      <w:pPr>
        <w:spacing w:line="480" w:lineRule="auto"/>
        <w:ind w:firstLine="720"/>
        <w:rPr>
          <w:rFonts w:ascii="Times New Roman" w:eastAsia="Times New Roman" w:hAnsi="Times New Roman" w:cs="Times New Roman"/>
          <w:sz w:val="24"/>
          <w:szCs w:val="24"/>
        </w:rPr>
      </w:pPr>
      <w:r w:rsidRPr="00095831">
        <w:rPr>
          <w:rFonts w:ascii="Times New Roman" w:eastAsia="Times New Roman" w:hAnsi="Times New Roman" w:cs="Times New Roman"/>
          <w:sz w:val="24"/>
          <w:szCs w:val="24"/>
        </w:rPr>
        <w:t xml:space="preserve">Statistics from Youth Risk Behaviors Survey of 2017 showed that </w:t>
      </w:r>
      <w:r w:rsidR="00F25834" w:rsidRPr="00095831">
        <w:rPr>
          <w:rFonts w:ascii="Times New Roman" w:eastAsia="Times New Roman" w:hAnsi="Times New Roman" w:cs="Times New Roman"/>
          <w:sz w:val="24"/>
          <w:szCs w:val="24"/>
        </w:rPr>
        <w:t>17.2</w:t>
      </w:r>
      <w:r w:rsidRPr="00095831">
        <w:rPr>
          <w:rFonts w:ascii="Times New Roman" w:eastAsia="Times New Roman" w:hAnsi="Times New Roman" w:cs="Times New Roman"/>
          <w:sz w:val="24"/>
          <w:szCs w:val="24"/>
        </w:rPr>
        <w:t xml:space="preserve"> percent of youths in grades 9 -12 reported having at least one suicide attempt in the past 12 months, with 2.4 percent resulting in treatment b</w:t>
      </w:r>
      <w:r w:rsidR="00EE1F7C" w:rsidRPr="00095831">
        <w:rPr>
          <w:rFonts w:ascii="Times New Roman" w:eastAsia="Times New Roman" w:hAnsi="Times New Roman" w:cs="Times New Roman"/>
          <w:sz w:val="24"/>
          <w:szCs w:val="24"/>
        </w:rPr>
        <w:t>y a doctor or nurse (</w:t>
      </w:r>
      <w:r w:rsidR="00F25834" w:rsidRPr="00095831">
        <w:rPr>
          <w:rFonts w:ascii="Times New Roman" w:eastAsia="Times New Roman" w:hAnsi="Times New Roman" w:cs="Times New Roman"/>
          <w:sz w:val="24"/>
          <w:szCs w:val="24"/>
        </w:rPr>
        <w:t>CDC</w:t>
      </w:r>
      <w:r w:rsidR="0008360B">
        <w:rPr>
          <w:rFonts w:ascii="Times New Roman" w:eastAsia="Times New Roman" w:hAnsi="Times New Roman" w:cs="Times New Roman"/>
          <w:sz w:val="24"/>
          <w:szCs w:val="24"/>
        </w:rPr>
        <w:t>, 2018</w:t>
      </w:r>
      <w:r w:rsidRPr="00095831">
        <w:rPr>
          <w:rFonts w:ascii="Times New Roman" w:eastAsia="Times New Roman" w:hAnsi="Times New Roman" w:cs="Times New Roman"/>
          <w:sz w:val="24"/>
          <w:szCs w:val="24"/>
        </w:rPr>
        <w:t xml:space="preserve">).  </w:t>
      </w:r>
      <w:r w:rsidR="00F25834" w:rsidRPr="00095831">
        <w:rPr>
          <w:rFonts w:ascii="Times New Roman" w:eastAsia="Times New Roman" w:hAnsi="Times New Roman" w:cs="Times New Roman"/>
          <w:sz w:val="24"/>
          <w:szCs w:val="24"/>
        </w:rPr>
        <w:t xml:space="preserve">Within the twelve months before the survey, 13.6% of students </w:t>
      </w:r>
      <w:r w:rsidR="00E82DEA" w:rsidRPr="00095831">
        <w:rPr>
          <w:rFonts w:ascii="Times New Roman" w:eastAsia="Times New Roman" w:hAnsi="Times New Roman" w:cs="Times New Roman"/>
          <w:sz w:val="24"/>
          <w:szCs w:val="24"/>
        </w:rPr>
        <w:t xml:space="preserve">nationwide made </w:t>
      </w:r>
      <w:r w:rsidR="00A32B2E" w:rsidRPr="00095831">
        <w:rPr>
          <w:rFonts w:ascii="Times New Roman" w:eastAsia="Times New Roman" w:hAnsi="Times New Roman" w:cs="Times New Roman"/>
          <w:sz w:val="24"/>
          <w:szCs w:val="24"/>
        </w:rPr>
        <w:t>a suicide plan and</w:t>
      </w:r>
      <w:r w:rsidR="00E82DEA" w:rsidRPr="00095831">
        <w:rPr>
          <w:rFonts w:ascii="Times New Roman" w:eastAsia="Times New Roman" w:hAnsi="Times New Roman" w:cs="Times New Roman"/>
          <w:sz w:val="24"/>
          <w:szCs w:val="24"/>
        </w:rPr>
        <w:t xml:space="preserve"> 7.4 percent attempted suicide (CDC,</w:t>
      </w:r>
      <w:r w:rsidR="00B519E4" w:rsidRPr="00095831">
        <w:rPr>
          <w:rFonts w:ascii="Times New Roman" w:eastAsia="Times New Roman" w:hAnsi="Times New Roman" w:cs="Times New Roman"/>
          <w:sz w:val="24"/>
          <w:szCs w:val="24"/>
        </w:rPr>
        <w:t xml:space="preserve"> </w:t>
      </w:r>
      <w:r w:rsidR="0008360B">
        <w:rPr>
          <w:rFonts w:ascii="Times New Roman" w:eastAsia="Times New Roman" w:hAnsi="Times New Roman" w:cs="Times New Roman"/>
          <w:sz w:val="24"/>
          <w:szCs w:val="24"/>
        </w:rPr>
        <w:t>2018</w:t>
      </w:r>
      <w:r w:rsidR="00E82DEA" w:rsidRPr="00095831">
        <w:rPr>
          <w:rFonts w:ascii="Times New Roman" w:eastAsia="Times New Roman" w:hAnsi="Times New Roman" w:cs="Times New Roman"/>
          <w:sz w:val="24"/>
          <w:szCs w:val="24"/>
        </w:rPr>
        <w:t>).</w:t>
      </w:r>
      <w:r w:rsidR="00F25834" w:rsidRPr="00095831">
        <w:rPr>
          <w:rFonts w:ascii="Times New Roman" w:eastAsia="Times New Roman" w:hAnsi="Times New Roman" w:cs="Times New Roman"/>
          <w:sz w:val="24"/>
          <w:szCs w:val="24"/>
        </w:rPr>
        <w:t xml:space="preserve"> </w:t>
      </w:r>
      <w:r w:rsidRPr="00095831">
        <w:rPr>
          <w:rFonts w:ascii="Times New Roman" w:eastAsia="Times New Roman" w:hAnsi="Times New Roman" w:cs="Times New Roman"/>
          <w:sz w:val="24"/>
          <w:szCs w:val="24"/>
        </w:rPr>
        <w:t xml:space="preserve">There were also data showing that in 2017, 517 youths between the ages of 10 – 14 died of suicide, and within the age group of 15-24, 6,254 individuals died from suicide (NIMH, 2019). Female students were reported to have more attempts than male students (9.1% to 5.1%). African-American students rate of suicide attempt was 9.8 percent, as oppose </w:t>
      </w:r>
      <w:r w:rsidR="00F25834" w:rsidRPr="00095831">
        <w:rPr>
          <w:rFonts w:ascii="Times New Roman" w:eastAsia="Times New Roman" w:hAnsi="Times New Roman" w:cs="Times New Roman"/>
          <w:sz w:val="24"/>
          <w:szCs w:val="24"/>
        </w:rPr>
        <w:t>to Whites with 6.1 percent (CDC</w:t>
      </w:r>
      <w:r w:rsidR="0008360B">
        <w:rPr>
          <w:rFonts w:ascii="Times New Roman" w:eastAsia="Times New Roman" w:hAnsi="Times New Roman" w:cs="Times New Roman"/>
          <w:sz w:val="24"/>
          <w:szCs w:val="24"/>
        </w:rPr>
        <w:t>, 2018</w:t>
      </w:r>
      <w:r w:rsidRPr="00095831">
        <w:rPr>
          <w:rFonts w:ascii="Times New Roman" w:eastAsia="Times New Roman" w:hAnsi="Times New Roman" w:cs="Times New Roman"/>
          <w:sz w:val="24"/>
          <w:szCs w:val="24"/>
        </w:rPr>
        <w:t>).</w:t>
      </w:r>
    </w:p>
    <w:p w14:paraId="00000096" w14:textId="5250B5E8" w:rsidR="001A19AD" w:rsidRPr="00095831" w:rsidRDefault="00CE0986" w:rsidP="00F6701F">
      <w:pPr>
        <w:spacing w:line="480" w:lineRule="auto"/>
        <w:ind w:firstLine="720"/>
        <w:rPr>
          <w:rFonts w:ascii="Times New Roman" w:eastAsia="Times New Roman" w:hAnsi="Times New Roman" w:cs="Times New Roman"/>
          <w:sz w:val="24"/>
          <w:szCs w:val="24"/>
        </w:rPr>
      </w:pPr>
      <w:r w:rsidRPr="00095831">
        <w:rPr>
          <w:rFonts w:ascii="Times New Roman" w:eastAsia="Times New Roman" w:hAnsi="Times New Roman" w:cs="Times New Roman"/>
          <w:sz w:val="24"/>
          <w:szCs w:val="24"/>
        </w:rPr>
        <w:lastRenderedPageBreak/>
        <w:t xml:space="preserve">It has been reported that twenty-seven (27) </w:t>
      </w:r>
      <w:r w:rsidR="00D56219" w:rsidRPr="00095831">
        <w:rPr>
          <w:rFonts w:ascii="Times New Roman" w:eastAsia="Times New Roman" w:hAnsi="Times New Roman" w:cs="Times New Roman"/>
          <w:sz w:val="24"/>
          <w:szCs w:val="24"/>
        </w:rPr>
        <w:t xml:space="preserve"> states have mandated suicide prevention training for school personnel; </w:t>
      </w:r>
      <w:r w:rsidR="00A32B2E" w:rsidRPr="00095831">
        <w:rPr>
          <w:rFonts w:ascii="Times New Roman" w:eastAsia="Times New Roman" w:hAnsi="Times New Roman" w:cs="Times New Roman"/>
          <w:sz w:val="24"/>
          <w:szCs w:val="24"/>
        </w:rPr>
        <w:t>fifteen (</w:t>
      </w:r>
      <w:r w:rsidR="00D56219" w:rsidRPr="00095831">
        <w:rPr>
          <w:rFonts w:ascii="Times New Roman" w:eastAsia="Times New Roman" w:hAnsi="Times New Roman" w:cs="Times New Roman"/>
          <w:sz w:val="24"/>
          <w:szCs w:val="24"/>
        </w:rPr>
        <w:t>15</w:t>
      </w:r>
      <w:r w:rsidR="00A32B2E" w:rsidRPr="00095831">
        <w:rPr>
          <w:rFonts w:ascii="Times New Roman" w:eastAsia="Times New Roman" w:hAnsi="Times New Roman" w:cs="Times New Roman"/>
          <w:sz w:val="24"/>
          <w:szCs w:val="24"/>
        </w:rPr>
        <w:t>)</w:t>
      </w:r>
      <w:r w:rsidR="00D56219" w:rsidRPr="00095831">
        <w:rPr>
          <w:rFonts w:ascii="Times New Roman" w:eastAsia="Times New Roman" w:hAnsi="Times New Roman" w:cs="Times New Roman"/>
          <w:sz w:val="24"/>
          <w:szCs w:val="24"/>
        </w:rPr>
        <w:t xml:space="preserve"> states encourages training and </w:t>
      </w:r>
      <w:r w:rsidR="00A32B2E" w:rsidRPr="00095831">
        <w:rPr>
          <w:rFonts w:ascii="Times New Roman" w:eastAsia="Times New Roman" w:hAnsi="Times New Roman" w:cs="Times New Roman"/>
          <w:sz w:val="24"/>
          <w:szCs w:val="24"/>
        </w:rPr>
        <w:t>twelve (</w:t>
      </w:r>
      <w:r w:rsidR="00D56219" w:rsidRPr="00095831">
        <w:rPr>
          <w:rFonts w:ascii="Times New Roman" w:eastAsia="Times New Roman" w:hAnsi="Times New Roman" w:cs="Times New Roman"/>
          <w:sz w:val="24"/>
          <w:szCs w:val="24"/>
        </w:rPr>
        <w:t>12</w:t>
      </w:r>
      <w:r w:rsidR="00A32B2E" w:rsidRPr="00095831">
        <w:rPr>
          <w:rFonts w:ascii="Times New Roman" w:eastAsia="Times New Roman" w:hAnsi="Times New Roman" w:cs="Times New Roman"/>
          <w:sz w:val="24"/>
          <w:szCs w:val="24"/>
        </w:rPr>
        <w:t>)</w:t>
      </w:r>
      <w:r w:rsidR="00D56219" w:rsidRPr="00095831">
        <w:rPr>
          <w:rFonts w:ascii="Times New Roman" w:eastAsia="Times New Roman" w:hAnsi="Times New Roman" w:cs="Times New Roman"/>
          <w:sz w:val="24"/>
          <w:szCs w:val="24"/>
        </w:rPr>
        <w:t xml:space="preserve"> states have so far required school suicide prevention, intervention and suicide prevention programming state wide (AFSP, 2016). </w:t>
      </w:r>
      <w:r w:rsidR="0063092E" w:rsidRPr="00095831">
        <w:rPr>
          <w:rFonts w:ascii="Times New Roman" w:eastAsia="Times New Roman" w:hAnsi="Times New Roman" w:cs="Times New Roman"/>
          <w:sz w:val="24"/>
          <w:szCs w:val="24"/>
        </w:rPr>
        <w:t xml:space="preserve">The states of Delaware and </w:t>
      </w:r>
      <w:r w:rsidR="0008360B" w:rsidRPr="00095831">
        <w:rPr>
          <w:rFonts w:ascii="Times New Roman" w:eastAsia="Times New Roman" w:hAnsi="Times New Roman" w:cs="Times New Roman"/>
          <w:sz w:val="24"/>
          <w:szCs w:val="24"/>
        </w:rPr>
        <w:t>Iowa are</w:t>
      </w:r>
      <w:r w:rsidR="0063092E" w:rsidRPr="00095831">
        <w:rPr>
          <w:rFonts w:ascii="Times New Roman" w:eastAsia="Times New Roman" w:hAnsi="Times New Roman" w:cs="Times New Roman"/>
          <w:sz w:val="24"/>
          <w:szCs w:val="24"/>
        </w:rPr>
        <w:t xml:space="preserve"> currently utilizing an evidence based approach within their school system (ASFP, 2019). </w:t>
      </w:r>
      <w:r w:rsidR="00D56219" w:rsidRPr="00095831">
        <w:rPr>
          <w:rFonts w:ascii="Times New Roman" w:eastAsia="Times New Roman" w:hAnsi="Times New Roman" w:cs="Times New Roman"/>
          <w:sz w:val="24"/>
          <w:szCs w:val="24"/>
        </w:rPr>
        <w:t>There are several states that are taking action towards youth suicide crisis, but 100 percent participation by all states is needed. These youths need all the support they can get to minimize this suicide trend. They are the future leaders of the country and need to be in a healthy mental state.</w:t>
      </w:r>
    </w:p>
    <w:p w14:paraId="00000097" w14:textId="6CC8EB55" w:rsidR="001A19AD" w:rsidRPr="00095831" w:rsidRDefault="00D56219" w:rsidP="00F6701F">
      <w:pPr>
        <w:spacing w:line="480" w:lineRule="auto"/>
        <w:rPr>
          <w:rFonts w:ascii="Times New Roman" w:eastAsia="Times New Roman" w:hAnsi="Times New Roman" w:cs="Times New Roman"/>
          <w:sz w:val="24"/>
          <w:szCs w:val="24"/>
        </w:rPr>
      </w:pPr>
      <w:r w:rsidRPr="00095831">
        <w:rPr>
          <w:rFonts w:ascii="Times New Roman" w:eastAsia="Times New Roman" w:hAnsi="Times New Roman" w:cs="Times New Roman"/>
          <w:sz w:val="24"/>
          <w:szCs w:val="24"/>
        </w:rPr>
        <w:t xml:space="preserve"> </w:t>
      </w:r>
      <w:r w:rsidRPr="00095831">
        <w:rPr>
          <w:rFonts w:ascii="Times New Roman" w:eastAsia="Times New Roman" w:hAnsi="Times New Roman" w:cs="Times New Roman"/>
          <w:sz w:val="24"/>
          <w:szCs w:val="24"/>
        </w:rPr>
        <w:tab/>
        <w:t xml:space="preserve"> In an attempt to bring awareness to the national public health issues of (a) gun violence in schools and (b) increased suicide rates-the H.R. 2599 Stand-up act of 2019 was drafted and introduced to the House of Representatives on May 8, 2019. The objective of the Stand-up Act is to establish and implement school based student suicide awareness and prevention training policy, and school threat assessment team policy, amongst other purposes. These policies would </w:t>
      </w:r>
      <w:r w:rsidR="009161B8" w:rsidRPr="00095831">
        <w:rPr>
          <w:rFonts w:ascii="Times New Roman" w:eastAsia="Times New Roman" w:hAnsi="Times New Roman" w:cs="Times New Roman"/>
          <w:sz w:val="24"/>
          <w:szCs w:val="24"/>
        </w:rPr>
        <w:t xml:space="preserve">be </w:t>
      </w:r>
      <w:r w:rsidRPr="00095831">
        <w:rPr>
          <w:rFonts w:ascii="Times New Roman" w:eastAsia="Times New Roman" w:hAnsi="Times New Roman" w:cs="Times New Roman"/>
          <w:sz w:val="24"/>
          <w:szCs w:val="24"/>
        </w:rPr>
        <w:t>guided by scientific evidence in making decisions about what programs would be beneficial for the youths. The Act will provide evidenced-based training to students in 6</w:t>
      </w:r>
      <w:r w:rsidRPr="00095831">
        <w:rPr>
          <w:rFonts w:ascii="Times New Roman" w:eastAsia="Times New Roman" w:hAnsi="Times New Roman" w:cs="Times New Roman"/>
          <w:sz w:val="24"/>
          <w:szCs w:val="24"/>
          <w:vertAlign w:val="superscript"/>
        </w:rPr>
        <w:t>th</w:t>
      </w:r>
      <w:r w:rsidRPr="00095831">
        <w:rPr>
          <w:rFonts w:ascii="Times New Roman" w:eastAsia="Times New Roman" w:hAnsi="Times New Roman" w:cs="Times New Roman"/>
          <w:sz w:val="24"/>
          <w:szCs w:val="24"/>
        </w:rPr>
        <w:t xml:space="preserve"> to 12</w:t>
      </w:r>
      <w:r w:rsidRPr="00095831">
        <w:rPr>
          <w:rFonts w:ascii="Times New Roman" w:eastAsia="Times New Roman" w:hAnsi="Times New Roman" w:cs="Times New Roman"/>
          <w:sz w:val="24"/>
          <w:szCs w:val="24"/>
          <w:vertAlign w:val="superscript"/>
        </w:rPr>
        <w:t>th</w:t>
      </w:r>
      <w:r w:rsidRPr="00095831">
        <w:rPr>
          <w:rFonts w:ascii="Times New Roman" w:eastAsia="Times New Roman" w:hAnsi="Times New Roman" w:cs="Times New Roman"/>
          <w:sz w:val="24"/>
          <w:szCs w:val="24"/>
        </w:rPr>
        <w:t xml:space="preserve"> grade regarding suicide education and awareness, being knowledgeable of warning signs for self-harm or suicidal ideation, suicide prevention and awareness resources, and retraining for students yearly (H.R. 2599, 2019). </w:t>
      </w:r>
    </w:p>
    <w:p w14:paraId="00000098" w14:textId="77777777" w:rsidR="001A19AD" w:rsidRPr="00095831" w:rsidRDefault="00D56219" w:rsidP="00F6701F">
      <w:pPr>
        <w:spacing w:line="480" w:lineRule="auto"/>
        <w:rPr>
          <w:rFonts w:ascii="Times New Roman" w:eastAsia="Times New Roman" w:hAnsi="Times New Roman" w:cs="Times New Roman"/>
          <w:sz w:val="24"/>
          <w:szCs w:val="24"/>
        </w:rPr>
      </w:pPr>
      <w:r w:rsidRPr="00095831">
        <w:rPr>
          <w:rFonts w:ascii="Times New Roman" w:eastAsia="Times New Roman" w:hAnsi="Times New Roman" w:cs="Times New Roman"/>
          <w:sz w:val="24"/>
          <w:szCs w:val="24"/>
        </w:rPr>
        <w:t xml:space="preserve"> </w:t>
      </w:r>
      <w:r w:rsidRPr="00095831">
        <w:rPr>
          <w:rFonts w:ascii="Times New Roman" w:eastAsia="Times New Roman" w:hAnsi="Times New Roman" w:cs="Times New Roman"/>
          <w:sz w:val="24"/>
          <w:szCs w:val="24"/>
        </w:rPr>
        <w:tab/>
        <w:t xml:space="preserve">Several teens, who attempt suicide, gave previous warning signs, but at times go unnoticed or adequate help wasn’t available at the early onset. The implementation of the Stand-up Act policies in schools would bring awareness to the warning signs of students who possibly pose a threat of harming themselves, leading to proactive steps being taken to assist those </w:t>
      </w:r>
      <w:r w:rsidRPr="00095831">
        <w:rPr>
          <w:rFonts w:ascii="Times New Roman" w:eastAsia="Times New Roman" w:hAnsi="Times New Roman" w:cs="Times New Roman"/>
          <w:sz w:val="24"/>
          <w:szCs w:val="24"/>
        </w:rPr>
        <w:lastRenderedPageBreak/>
        <w:t>individuals. The passing of this bill would be an asset to academic institutions, educators, parents and the greater society.</w:t>
      </w:r>
    </w:p>
    <w:p w14:paraId="4720FA72" w14:textId="1E9BC424" w:rsidR="000D0E7D" w:rsidRPr="00095831" w:rsidRDefault="000D0E7D" w:rsidP="00F6701F">
      <w:pPr>
        <w:spacing w:line="480" w:lineRule="auto"/>
        <w:rPr>
          <w:rFonts w:ascii="Times New Roman" w:eastAsia="Times New Roman" w:hAnsi="Times New Roman" w:cs="Times New Roman"/>
          <w:b/>
          <w:sz w:val="24"/>
          <w:szCs w:val="24"/>
        </w:rPr>
      </w:pPr>
      <w:r w:rsidRPr="00095831">
        <w:rPr>
          <w:rFonts w:ascii="Times New Roman" w:eastAsia="Times New Roman" w:hAnsi="Times New Roman" w:cs="Times New Roman"/>
          <w:b/>
          <w:sz w:val="24"/>
          <w:szCs w:val="24"/>
        </w:rPr>
        <w:t>Context Factor</w:t>
      </w:r>
    </w:p>
    <w:p w14:paraId="0292E288" w14:textId="77777777" w:rsidR="000D0E7D" w:rsidRPr="00095831" w:rsidRDefault="000D0E7D" w:rsidP="00F6701F">
      <w:pPr>
        <w:pStyle w:val="NormalWeb"/>
        <w:spacing w:before="0" w:beforeAutospacing="0" w:after="0" w:afterAutospacing="0" w:line="480" w:lineRule="auto"/>
        <w:ind w:firstLine="720"/>
      </w:pPr>
      <w:r w:rsidRPr="00095831">
        <w:t xml:space="preserve">Suicide can be traced all the way back to Ancient Rome where convicted criminals and also slaves, would  take their own lives as opposed to facing harsh living conditions, or killed inhumanely by the governing body.  Suicide was illegal in Rome, with an exception for soldiers who committed suicide as opposed to being killed by their enemies. They were noted as having an honorary death (Death in ancient Greece and Rome, 2013).  Suicide continued to rise, even with the enforcement of laws against it in some countries. </w:t>
      </w:r>
    </w:p>
    <w:p w14:paraId="580936C0" w14:textId="77777777" w:rsidR="000D0E7D" w:rsidRPr="00095831" w:rsidRDefault="000D0E7D" w:rsidP="00F6701F">
      <w:pPr>
        <w:pStyle w:val="NormalWeb"/>
        <w:spacing w:before="0" w:beforeAutospacing="0" w:after="0" w:afterAutospacing="0" w:line="480" w:lineRule="auto"/>
        <w:ind w:firstLine="720"/>
      </w:pPr>
      <w:r w:rsidRPr="00095831">
        <w:t>The World Health Organization (2019) states on their website that every year approximately 800, 000 individuals around the world die from suicide, calculated as one person every 40 seconds. It further goes on to state that effective evidenced based interventions could be implemented at the population and individual level to prevent suicide and suicide attempts (W.H.O, 2019). The STANDUP Act bill also supports the W.H.O findings that evidenced based interventions can be effective in reducing suicide in schools and the population.</w:t>
      </w:r>
    </w:p>
    <w:p w14:paraId="74863832" w14:textId="77777777" w:rsidR="000D0E7D" w:rsidRPr="00095831" w:rsidRDefault="000D0E7D" w:rsidP="00F6701F">
      <w:pPr>
        <w:pStyle w:val="NormalWeb"/>
        <w:spacing w:before="0" w:beforeAutospacing="0" w:after="0" w:afterAutospacing="0" w:line="480" w:lineRule="auto"/>
        <w:ind w:firstLine="720"/>
      </w:pPr>
      <w:r w:rsidRPr="00095831">
        <w:t xml:space="preserve">The United States of America opened their first suicide prevention center in Los Angeles, California 1958, with funding from the U.S Public Health Service (National Strategy for Suicide Prevention, 2012). Then, in 1966 the Center for Studies of Suicide Prevention was established by the National Institute of Mental Health (NIMH), which was followed by the creation of nonprofit organizations dedicated to the cause (National Strategy for Suicide Prevention, 2012). In 1983, the Centers for Disease Control and Prevention (CDC) developed a violence prevention program that brought public attention to the disturbing increase in the youth suicide rate. Then in 1985, </w:t>
      </w:r>
      <w:r w:rsidRPr="00095831">
        <w:lastRenderedPageBreak/>
        <w:t xml:space="preserve">the Secretary’s Task Force on Youth Suicide was established to review the problem and make recommendations. </w:t>
      </w:r>
    </w:p>
    <w:p w14:paraId="5C26BBD7" w14:textId="77777777" w:rsidR="000D0E7D" w:rsidRPr="00095831" w:rsidRDefault="000D0E7D" w:rsidP="00F6701F">
      <w:pPr>
        <w:pStyle w:val="NormalWeb"/>
        <w:spacing w:before="0" w:beforeAutospacing="0" w:after="0" w:afterAutospacing="0" w:line="480" w:lineRule="auto"/>
        <w:ind w:firstLine="720"/>
      </w:pPr>
      <w:r w:rsidRPr="00095831">
        <w:t>It was not until the 1990s that the United Sates formally recognized how big of a problem suicide was in the country (National Strategy for Suicide Prevention, 2012).  This awareness was accomplished through efforts of a citizen-initiated campaign from groups of suicide loss survivors, who began drawing attention to the need to address suicide prevention in the nation. These efforts resulted in two congressional resolutions being made (National Strategy for Suicide Prevention, 2012). The first recognized suicide as a national problem, and the second dubbed suicide prevention as a national priority. A public-private partnership developed thereafter, which sponsored a conference in 1998 on suicide prevention in Reno, Nevada, where 81 recommendations were made for the prevention of suicide in our country (National Strategy for Suicide Prevention, 2012). The conference is viewed as the founding event for the modern suicide prevention movement. In 2001, a Federal Steering Group was created to develop a national strategy for suicide prevention, published by the World Health Organization and the United Nations (National Strategy for Suicide Prevention, 2012).</w:t>
      </w:r>
    </w:p>
    <w:p w14:paraId="550113AD" w14:textId="77777777" w:rsidR="000D0E7D" w:rsidRPr="00095831" w:rsidRDefault="000D0E7D" w:rsidP="00F6701F">
      <w:pPr>
        <w:pStyle w:val="NormalWeb"/>
        <w:spacing w:before="0" w:beforeAutospacing="0" w:after="0" w:afterAutospacing="0" w:line="480" w:lineRule="auto"/>
        <w:ind w:firstLine="720"/>
      </w:pPr>
      <w:r w:rsidRPr="00095831">
        <w:t xml:space="preserve">All of these movements resulted in government agencies at all levels starting the implementation of programs to address suicide prevention in—schools, nonprofit organizations, and businesses. Also in 2001, the National Suicide Prevention Lifeline created a national network of certified local crisis centers (National Strategy for Suicide Prevention, 2012). Prevention strategies were increasingly implemented at the state and local levels. Still, little was being done about the increasing youth suicide rate. Due to increased public recognition of increased youth suicide rates, reducing the youth suicide rate become a major focus of the U.S suicide prevention agenda, and youth suicide prevention programming has increased </w:t>
      </w:r>
      <w:r w:rsidRPr="00095831">
        <w:lastRenderedPageBreak/>
        <w:t>dramatically in the past decade. The rise of suicides among youth has become deeply upsetting, creating a general concern about the issue, in tandem with increased rates of school shootings and other kinds of violence. It has become critical for the country to provide support to help schools develop effective suicide awareness and prevention programs, and to this point no federal policy has implemented evidence-based interventions in schools aimed at decreasing the youth suicide rate.</w:t>
      </w:r>
    </w:p>
    <w:p w14:paraId="7AB74026" w14:textId="64603BB5" w:rsidR="00B519E4" w:rsidRPr="00095831" w:rsidRDefault="000D0E7D" w:rsidP="00F6701F">
      <w:pPr>
        <w:pStyle w:val="NormalWeb"/>
        <w:spacing w:before="0" w:beforeAutospacing="0" w:after="0" w:afterAutospacing="0" w:line="480" w:lineRule="auto"/>
      </w:pPr>
      <w:r w:rsidRPr="00095831">
        <w:t> </w:t>
      </w:r>
      <w:r w:rsidR="00A32B2E" w:rsidRPr="00095831">
        <w:tab/>
      </w:r>
      <w:r w:rsidRPr="00095831">
        <w:t xml:space="preserve">The STANDUP Act will address this problem if enacted by requiring states, public schools, and tribes to implement evidence-based policies to prevent youth suicides in order to receive certain types of grants related to the promotion of mental health awareness and improving connections to services for school-aged youth. It would implement suicide awareness training in schools, as well as in-school threat-based assessment teams intended to identify youth at risk. </w:t>
      </w:r>
    </w:p>
    <w:p w14:paraId="70A25D8B" w14:textId="2E35CB99" w:rsidR="000D0E7D" w:rsidRPr="00095831" w:rsidRDefault="000D0E7D" w:rsidP="00B519E4">
      <w:pPr>
        <w:pStyle w:val="NormalWeb"/>
        <w:spacing w:before="0" w:beforeAutospacing="0" w:after="0" w:afterAutospacing="0" w:line="480" w:lineRule="auto"/>
      </w:pPr>
      <w:r w:rsidRPr="00095831">
        <w:t xml:space="preserve"> </w:t>
      </w:r>
      <w:r w:rsidR="00F6701F" w:rsidRPr="00095831">
        <w:tab/>
      </w:r>
      <w:r w:rsidRPr="00095831">
        <w:t>The bipartisan bill will also require the Substance Abuse and Mental Health Services Administration to provide technical assistance in implementing these policies. Other federal suicide legislation has taken place this year as well, including an amendment to H.R. 2740 (the Appropriations Act of 2020), which increases funding for the substance abuse and mental health services administration by $6.5 million in order to support youth suicide prevention strategies. Also, the National Suicide Hotline Legislation Act of 2019 has been referred to the House Committee on Energy and Commerce, and it would designate 9-8-8 as the universal telephone number for the purpose of national suicide prevention (H.R.4194, 2019). These policies can work together with the STANDUP Act to address the youth suicide crisis, but only the STANDUP Act implements evidence-based interventions in schools for the prevention of youth suicide.</w:t>
      </w:r>
    </w:p>
    <w:p w14:paraId="0000009E" w14:textId="77582E08" w:rsidR="001A19AD" w:rsidRPr="00095831" w:rsidRDefault="00D56219" w:rsidP="00661019">
      <w:pPr>
        <w:spacing w:line="480" w:lineRule="auto"/>
        <w:rPr>
          <w:rFonts w:ascii="Times New Roman" w:eastAsia="Times New Roman" w:hAnsi="Times New Roman" w:cs="Times New Roman"/>
          <w:b/>
          <w:sz w:val="24"/>
          <w:szCs w:val="24"/>
        </w:rPr>
      </w:pPr>
      <w:r w:rsidRPr="00095831">
        <w:rPr>
          <w:rFonts w:ascii="Times New Roman" w:eastAsia="Times New Roman" w:hAnsi="Times New Roman" w:cs="Times New Roman"/>
          <w:b/>
          <w:sz w:val="24"/>
          <w:szCs w:val="24"/>
        </w:rPr>
        <w:lastRenderedPageBreak/>
        <w:t>Policy Impact</w:t>
      </w:r>
    </w:p>
    <w:p w14:paraId="6CE22EF9" w14:textId="50E7424F" w:rsidR="000B4CFF" w:rsidRPr="000B4CFF" w:rsidRDefault="000B4CFF" w:rsidP="000B4CFF">
      <w:pPr>
        <w:spacing w:line="480" w:lineRule="auto"/>
        <w:ind w:firstLine="720"/>
        <w:rPr>
          <w:rFonts w:ascii="Times New Roman" w:eastAsia="Calibri" w:hAnsi="Times New Roman" w:cs="Times New Roman"/>
          <w:sz w:val="24"/>
          <w:szCs w:val="24"/>
          <w:lang w:val="en-US"/>
        </w:rPr>
      </w:pPr>
      <w:r w:rsidRPr="000B4CFF">
        <w:rPr>
          <w:rFonts w:ascii="Times New Roman" w:eastAsia="Calibri" w:hAnsi="Times New Roman" w:cs="Times New Roman"/>
          <w:sz w:val="24"/>
          <w:szCs w:val="24"/>
          <w:lang w:val="en-US"/>
        </w:rPr>
        <w:t>This bill is not yet enacted into law but there are organizations and present policies that strive to prevent suicide and provide threat assessment in our country. Acco</w:t>
      </w:r>
      <w:r w:rsidR="00C67D90">
        <w:rPr>
          <w:rFonts w:ascii="Times New Roman" w:eastAsia="Calibri" w:hAnsi="Times New Roman" w:cs="Times New Roman"/>
          <w:sz w:val="24"/>
          <w:szCs w:val="24"/>
          <w:lang w:val="en-US"/>
        </w:rPr>
        <w:t>rding to Joe and Bryant (2007) a</w:t>
      </w:r>
      <w:r w:rsidRPr="000B4CFF">
        <w:rPr>
          <w:rFonts w:ascii="Times New Roman" w:eastAsia="Calibri" w:hAnsi="Times New Roman" w:cs="Times New Roman"/>
          <w:sz w:val="24"/>
          <w:szCs w:val="24"/>
          <w:lang w:val="en-US"/>
        </w:rPr>
        <w:t xml:space="preserve">s the place where adolescents spend the majority of their waking hours outside of home, school is an important venue for screening adolescents for suicidal behaviors and providing preventive education and risk management services. Indeed, it has been shown that school-based programming is the most common approach when it comes to addressing youth suicide. Aseltine and DeMartino (2004) noted that many preventive suicide screening programs have not been scientifically evaluated and those that have yielded mixed results. This review also revealed that the primary goal of many screening programs is often not to have a direct impact on suicidal behavior but rather to increase help-seeking behavior (Joe and Bryant, 2007). </w:t>
      </w:r>
    </w:p>
    <w:p w14:paraId="3C30FA99" w14:textId="77777777" w:rsidR="000B4CFF" w:rsidRPr="000B4CFF" w:rsidRDefault="000B4CFF" w:rsidP="000B4CFF">
      <w:pPr>
        <w:spacing w:line="480" w:lineRule="auto"/>
        <w:ind w:firstLine="720"/>
        <w:rPr>
          <w:rFonts w:ascii="Times New Roman" w:eastAsia="Calibri" w:hAnsi="Times New Roman" w:cs="Times New Roman"/>
          <w:sz w:val="24"/>
          <w:szCs w:val="24"/>
          <w:lang w:val="en-US"/>
        </w:rPr>
      </w:pPr>
      <w:r w:rsidRPr="000B4CFF">
        <w:rPr>
          <w:rFonts w:ascii="Times New Roman" w:eastAsia="Calibri" w:hAnsi="Times New Roman" w:cs="Times New Roman"/>
          <w:sz w:val="24"/>
          <w:szCs w:val="24"/>
          <w:lang w:val="en-US"/>
        </w:rPr>
        <w:tab/>
        <w:t>Counselor CARE (C-CARE) and Project CAST (Coping and Support Training) are two school-based suicide prevention programs seeking to enhance youth’s sense of personal control through skills training (Eggert et al., 1995). These two programs were tested on 150 youths in grades 9-12. Results of the test showed that both programs were effective in enhancing self-esteem, reducing anxiety and anger control problems in females, effectively reduced depression and hopelessness, and decrease in drug use. Growth curve showed a decline in suicidal behavior and ideation in both programs (Eggert et al., 1995).</w:t>
      </w:r>
    </w:p>
    <w:p w14:paraId="3E0A880A" w14:textId="77777777" w:rsidR="000B4CFF" w:rsidRPr="000B4CFF" w:rsidRDefault="000B4CFF" w:rsidP="000B4CFF">
      <w:pPr>
        <w:spacing w:line="480" w:lineRule="auto"/>
        <w:ind w:firstLine="720"/>
        <w:rPr>
          <w:rFonts w:ascii="Times New Roman" w:eastAsia="Calibri" w:hAnsi="Times New Roman" w:cs="Times New Roman"/>
          <w:sz w:val="24"/>
          <w:szCs w:val="24"/>
          <w:lang w:val="en-US"/>
        </w:rPr>
      </w:pPr>
      <w:r w:rsidRPr="000B4CFF">
        <w:rPr>
          <w:rFonts w:ascii="Times New Roman" w:eastAsia="Calibri" w:hAnsi="Times New Roman" w:cs="Times New Roman"/>
          <w:sz w:val="24"/>
          <w:szCs w:val="24"/>
          <w:lang w:val="en-US"/>
        </w:rPr>
        <w:t>Social workers, if given the appropriate training, time, and financial resources, could be instrumental in the implementation of screening and preventive educational programs. Future research is needed to discern social workers' ability to develop effective screening programs and to address teenagers' experiences of service barriers and what happens after they are referred for services (Joe and Bryant, 2007).</w:t>
      </w:r>
    </w:p>
    <w:p w14:paraId="7DEAEDE2" w14:textId="77777777" w:rsidR="0084171E" w:rsidRPr="00095831" w:rsidRDefault="00D56219" w:rsidP="00661019">
      <w:pPr>
        <w:spacing w:line="480" w:lineRule="auto"/>
        <w:rPr>
          <w:rFonts w:ascii="Times New Roman" w:eastAsia="Times New Roman" w:hAnsi="Times New Roman" w:cs="Times New Roman"/>
          <w:b/>
          <w:sz w:val="24"/>
          <w:szCs w:val="24"/>
        </w:rPr>
      </w:pPr>
      <w:r w:rsidRPr="00095831">
        <w:rPr>
          <w:rFonts w:ascii="Times New Roman" w:eastAsia="Times New Roman" w:hAnsi="Times New Roman" w:cs="Times New Roman"/>
          <w:b/>
          <w:sz w:val="24"/>
          <w:szCs w:val="24"/>
        </w:rPr>
        <w:lastRenderedPageBreak/>
        <w:t>Future Direction of Policy</w:t>
      </w:r>
    </w:p>
    <w:p w14:paraId="000000A5" w14:textId="198AD5B5" w:rsidR="001A19AD" w:rsidRPr="00095831" w:rsidRDefault="00D56219" w:rsidP="00661019">
      <w:pPr>
        <w:spacing w:line="480" w:lineRule="auto"/>
        <w:ind w:firstLine="720"/>
        <w:rPr>
          <w:rFonts w:ascii="Times New Roman" w:eastAsia="Times New Roman" w:hAnsi="Times New Roman" w:cs="Times New Roman"/>
          <w:sz w:val="24"/>
          <w:szCs w:val="24"/>
        </w:rPr>
      </w:pPr>
      <w:r w:rsidRPr="00095831">
        <w:rPr>
          <w:rFonts w:ascii="Times New Roman" w:eastAsia="Times New Roman" w:hAnsi="Times New Roman" w:cs="Times New Roman"/>
          <w:sz w:val="24"/>
          <w:szCs w:val="24"/>
        </w:rPr>
        <w:t>The proposed policy is the Stand Up Act of 2019 which is an amendment to the Public Health Service Act to require State educational agencies and tribal educational agencies receiving funds under section 520A (of Title V Public Health Service) to establish and implement a school-based suicide awareness and prevention policies.  This proposed policy has not gotten far in the House so there is not much direct research. Some of the gaps will occur from the state level aligning to the federal level.  So the first future direction of this proposed policy is to make sure it becomes a policy. This i</w:t>
      </w:r>
      <w:r w:rsidR="000B4CFF" w:rsidRPr="00095831">
        <w:rPr>
          <w:rFonts w:ascii="Times New Roman" w:eastAsia="Times New Roman" w:hAnsi="Times New Roman" w:cs="Times New Roman"/>
          <w:sz w:val="24"/>
          <w:szCs w:val="24"/>
        </w:rPr>
        <w:t>s where we must advocate in</w:t>
      </w:r>
      <w:r w:rsidRPr="00095831">
        <w:rPr>
          <w:rFonts w:ascii="Times New Roman" w:eastAsia="Times New Roman" w:hAnsi="Times New Roman" w:cs="Times New Roman"/>
          <w:sz w:val="24"/>
          <w:szCs w:val="24"/>
        </w:rPr>
        <w:t xml:space="preserve"> </w:t>
      </w:r>
      <w:r w:rsidR="004B5E98" w:rsidRPr="00095831">
        <w:rPr>
          <w:rFonts w:ascii="Times New Roman" w:eastAsia="Times New Roman" w:hAnsi="Times New Roman" w:cs="Times New Roman"/>
          <w:sz w:val="24"/>
          <w:szCs w:val="24"/>
        </w:rPr>
        <w:t>en</w:t>
      </w:r>
      <w:r w:rsidR="000B4CFF" w:rsidRPr="00095831">
        <w:rPr>
          <w:rFonts w:ascii="Times New Roman" w:eastAsia="Times New Roman" w:hAnsi="Times New Roman" w:cs="Times New Roman"/>
          <w:sz w:val="24"/>
          <w:szCs w:val="24"/>
        </w:rPr>
        <w:t>suring</w:t>
      </w:r>
      <w:r w:rsidRPr="00095831">
        <w:rPr>
          <w:rFonts w:ascii="Times New Roman" w:eastAsia="Times New Roman" w:hAnsi="Times New Roman" w:cs="Times New Roman"/>
          <w:sz w:val="24"/>
          <w:szCs w:val="24"/>
        </w:rPr>
        <w:t xml:space="preserve"> </w:t>
      </w:r>
      <w:r w:rsidR="000B4CFF" w:rsidRPr="00095831">
        <w:rPr>
          <w:rFonts w:ascii="Times New Roman" w:eastAsia="Times New Roman" w:hAnsi="Times New Roman" w:cs="Times New Roman"/>
          <w:sz w:val="24"/>
          <w:szCs w:val="24"/>
        </w:rPr>
        <w:t xml:space="preserve">that </w:t>
      </w:r>
      <w:r w:rsidRPr="00095831">
        <w:rPr>
          <w:rFonts w:ascii="Times New Roman" w:eastAsia="Times New Roman" w:hAnsi="Times New Roman" w:cs="Times New Roman"/>
          <w:sz w:val="24"/>
          <w:szCs w:val="24"/>
        </w:rPr>
        <w:t>our representatives understand the importanc</w:t>
      </w:r>
      <w:r w:rsidR="00E732AB" w:rsidRPr="00095831">
        <w:rPr>
          <w:rFonts w:ascii="Times New Roman" w:eastAsia="Times New Roman" w:hAnsi="Times New Roman" w:cs="Times New Roman"/>
          <w:sz w:val="24"/>
          <w:szCs w:val="24"/>
        </w:rPr>
        <w:t>e of this bill.  The need for t</w:t>
      </w:r>
      <w:r w:rsidRPr="00095831">
        <w:rPr>
          <w:rFonts w:ascii="Times New Roman" w:eastAsia="Times New Roman" w:hAnsi="Times New Roman" w:cs="Times New Roman"/>
          <w:sz w:val="24"/>
          <w:szCs w:val="24"/>
        </w:rPr>
        <w:t xml:space="preserve">he Public Health Service Act did not include a universal policy for school-based suicide awareness and prevention training policy and school threat assessment team policy, so this resulted in it being </w:t>
      </w:r>
      <w:r w:rsidR="00B12C4F" w:rsidRPr="00095831">
        <w:rPr>
          <w:rFonts w:ascii="Times New Roman" w:eastAsia="Times New Roman" w:hAnsi="Times New Roman" w:cs="Times New Roman"/>
          <w:sz w:val="24"/>
          <w:szCs w:val="24"/>
        </w:rPr>
        <w:t>amended</w:t>
      </w:r>
      <w:r w:rsidRPr="00095831">
        <w:rPr>
          <w:rFonts w:ascii="Times New Roman" w:eastAsia="Times New Roman" w:hAnsi="Times New Roman" w:cs="Times New Roman"/>
          <w:sz w:val="24"/>
          <w:szCs w:val="24"/>
        </w:rPr>
        <w:t xml:space="preserve"> to int</w:t>
      </w:r>
      <w:r w:rsidR="00B12C4F" w:rsidRPr="00095831">
        <w:rPr>
          <w:rFonts w:ascii="Times New Roman" w:eastAsia="Times New Roman" w:hAnsi="Times New Roman" w:cs="Times New Roman"/>
          <w:sz w:val="24"/>
          <w:szCs w:val="24"/>
        </w:rPr>
        <w:t>r</w:t>
      </w:r>
      <w:r w:rsidRPr="00095831">
        <w:rPr>
          <w:rFonts w:ascii="Times New Roman" w:eastAsia="Times New Roman" w:hAnsi="Times New Roman" w:cs="Times New Roman"/>
          <w:sz w:val="24"/>
          <w:szCs w:val="24"/>
        </w:rPr>
        <w:t>oduce the STANDUP Act.</w:t>
      </w:r>
    </w:p>
    <w:p w14:paraId="000000A6" w14:textId="77777777" w:rsidR="001A19AD" w:rsidRPr="00095831" w:rsidRDefault="00D56219" w:rsidP="00661019">
      <w:pPr>
        <w:spacing w:line="480" w:lineRule="auto"/>
        <w:ind w:firstLine="720"/>
        <w:rPr>
          <w:rFonts w:ascii="Times New Roman" w:eastAsia="Times New Roman" w:hAnsi="Times New Roman" w:cs="Times New Roman"/>
          <w:sz w:val="24"/>
          <w:szCs w:val="24"/>
        </w:rPr>
      </w:pPr>
      <w:r w:rsidRPr="00095831">
        <w:rPr>
          <w:rFonts w:ascii="Times New Roman" w:eastAsia="Times New Roman" w:hAnsi="Times New Roman" w:cs="Times New Roman"/>
          <w:sz w:val="24"/>
          <w:szCs w:val="24"/>
        </w:rPr>
        <w:t>The CDC recognizes that suicide has become a big public health problem. The direction they are taking is organized around four general areas of public health research and practice: measuring impact, creating and evaluating new approaches to prevention, applying and adapting what we know works, and building community capacity.  Including school threat to this policy also addresses a greater need for students in our schools (CDC, 2019).</w:t>
      </w:r>
    </w:p>
    <w:p w14:paraId="000000A7" w14:textId="66DC3E85" w:rsidR="001A19AD" w:rsidRPr="00095831" w:rsidRDefault="00D56219" w:rsidP="00661019">
      <w:pPr>
        <w:spacing w:line="480" w:lineRule="auto"/>
        <w:ind w:firstLine="720"/>
        <w:rPr>
          <w:rFonts w:ascii="Times New Roman" w:eastAsia="Times New Roman" w:hAnsi="Times New Roman" w:cs="Times New Roman"/>
          <w:sz w:val="24"/>
          <w:szCs w:val="24"/>
        </w:rPr>
      </w:pPr>
      <w:r w:rsidRPr="00095831">
        <w:rPr>
          <w:rFonts w:ascii="Times New Roman" w:eastAsia="Times New Roman" w:hAnsi="Times New Roman" w:cs="Times New Roman"/>
          <w:sz w:val="24"/>
          <w:szCs w:val="24"/>
          <w:highlight w:val="white"/>
        </w:rPr>
        <w:t>Schools are a key setting for suicide prevention. Teachers, mental health providers, and parents all play a vital part with the implementation of the proposed policy (Suicide Prevention Resource Center, 2019).</w:t>
      </w:r>
      <w:r w:rsidR="004B5E98" w:rsidRPr="00095831">
        <w:rPr>
          <w:rFonts w:ascii="Times New Roman" w:eastAsia="Times New Roman" w:hAnsi="Times New Roman" w:cs="Times New Roman"/>
          <w:sz w:val="24"/>
          <w:szCs w:val="24"/>
        </w:rPr>
        <w:t xml:space="preserve"> </w:t>
      </w:r>
      <w:r w:rsidRPr="00095831">
        <w:rPr>
          <w:rFonts w:ascii="Times New Roman" w:eastAsia="Times New Roman" w:hAnsi="Times New Roman" w:cs="Times New Roman"/>
          <w:sz w:val="24"/>
          <w:szCs w:val="24"/>
        </w:rPr>
        <w:t xml:space="preserve">Most states have strategic direction for the prevention of suicidal behavior. They recognize the need to have a plan in place.  Some of the state legislation even </w:t>
      </w:r>
      <w:r w:rsidR="00021084" w:rsidRPr="00095831">
        <w:rPr>
          <w:rFonts w:ascii="Times New Roman" w:eastAsia="Times New Roman" w:hAnsi="Times New Roman" w:cs="Times New Roman"/>
          <w:sz w:val="24"/>
          <w:szCs w:val="24"/>
        </w:rPr>
        <w:t>includes</w:t>
      </w:r>
      <w:r w:rsidRPr="00095831">
        <w:rPr>
          <w:rFonts w:ascii="Times New Roman" w:eastAsia="Times New Roman" w:hAnsi="Times New Roman" w:cs="Times New Roman"/>
          <w:sz w:val="24"/>
          <w:szCs w:val="24"/>
        </w:rPr>
        <w:t xml:space="preserve"> suicide prevention amendments as well as school goals.</w:t>
      </w:r>
    </w:p>
    <w:p w14:paraId="000000A8" w14:textId="77744B9E" w:rsidR="001A19AD" w:rsidRPr="00095831" w:rsidRDefault="00D56219" w:rsidP="00661019">
      <w:pPr>
        <w:spacing w:line="480" w:lineRule="auto"/>
        <w:ind w:firstLine="720"/>
        <w:rPr>
          <w:rFonts w:ascii="Times New Roman" w:eastAsia="Times New Roman" w:hAnsi="Times New Roman" w:cs="Times New Roman"/>
          <w:sz w:val="24"/>
          <w:szCs w:val="24"/>
        </w:rPr>
      </w:pPr>
      <w:r w:rsidRPr="00095831">
        <w:rPr>
          <w:rFonts w:ascii="Times New Roman" w:eastAsia="Times New Roman" w:hAnsi="Times New Roman" w:cs="Times New Roman"/>
          <w:sz w:val="24"/>
          <w:szCs w:val="24"/>
        </w:rPr>
        <w:lastRenderedPageBreak/>
        <w:t>Washington State House Bill 2315 passed legislature in 2014 regular session for general suicide prevention amendment. Other relevant Washington State legislation include ESHB 1336(2013), RCW 28A,410.226;  ESHB 1336(2013), RCW 28A,310.500 to name a few (Washington State Suicide Prevention Plan, 2019). California, Virginia, and many other states have strategic plans as well as legislation in place to address suicide issues in schools.  The bill will include making a universal policy where state money is available, so school policies can be universally aligned from the federal level.</w:t>
      </w:r>
    </w:p>
    <w:p w14:paraId="000000A9" w14:textId="4B312A10" w:rsidR="001A19AD" w:rsidRPr="00095831" w:rsidRDefault="00D56219" w:rsidP="00661019">
      <w:pPr>
        <w:spacing w:line="480" w:lineRule="auto"/>
        <w:ind w:firstLine="720"/>
        <w:rPr>
          <w:rFonts w:ascii="Times New Roman" w:eastAsia="Times New Roman" w:hAnsi="Times New Roman" w:cs="Times New Roman"/>
          <w:sz w:val="24"/>
          <w:szCs w:val="24"/>
        </w:rPr>
      </w:pPr>
      <w:r w:rsidRPr="00095831">
        <w:rPr>
          <w:rFonts w:ascii="Times New Roman" w:eastAsia="Times New Roman" w:hAnsi="Times New Roman" w:cs="Times New Roman"/>
          <w:sz w:val="24"/>
          <w:szCs w:val="24"/>
        </w:rPr>
        <w:t xml:space="preserve">This proposed bill will begin to provide a universal model for all states. </w:t>
      </w:r>
      <w:r w:rsidR="00B12C4F" w:rsidRPr="00095831">
        <w:rPr>
          <w:rFonts w:ascii="Times New Roman" w:eastAsia="Times New Roman" w:hAnsi="Times New Roman" w:cs="Times New Roman"/>
          <w:sz w:val="24"/>
          <w:szCs w:val="24"/>
        </w:rPr>
        <w:t>Student’s</w:t>
      </w:r>
      <w:r w:rsidRPr="00095831">
        <w:rPr>
          <w:rFonts w:ascii="Times New Roman" w:eastAsia="Times New Roman" w:hAnsi="Times New Roman" w:cs="Times New Roman"/>
          <w:sz w:val="24"/>
          <w:szCs w:val="24"/>
        </w:rPr>
        <w:t xml:space="preserve"> mental health is on a downhill slide and the schools are a perfect place for this proposed policy. Awareness is big. Implementation is just as big. This bill just started going through the process so the passage of this bill is still a ways off.  The lingering question will be the implementation process after the proposed policy is passed in the House.</w:t>
      </w:r>
    </w:p>
    <w:p w14:paraId="000000AB" w14:textId="77777777" w:rsidR="001A19AD" w:rsidRPr="00095831" w:rsidRDefault="00D56219" w:rsidP="00661019">
      <w:pPr>
        <w:spacing w:line="480" w:lineRule="auto"/>
        <w:jc w:val="center"/>
        <w:rPr>
          <w:rFonts w:ascii="Times New Roman" w:eastAsia="Times New Roman" w:hAnsi="Times New Roman" w:cs="Times New Roman"/>
          <w:b/>
          <w:sz w:val="24"/>
          <w:szCs w:val="24"/>
        </w:rPr>
      </w:pPr>
      <w:r w:rsidRPr="00095831">
        <w:rPr>
          <w:rFonts w:ascii="Times New Roman" w:eastAsia="Times New Roman" w:hAnsi="Times New Roman" w:cs="Times New Roman"/>
          <w:b/>
          <w:sz w:val="24"/>
          <w:szCs w:val="24"/>
        </w:rPr>
        <w:t>Branding and Mapping Support</w:t>
      </w:r>
    </w:p>
    <w:p w14:paraId="000000AC" w14:textId="35FB274B" w:rsidR="001A19AD" w:rsidRPr="00095831" w:rsidRDefault="00C044EF" w:rsidP="00661019">
      <w:pPr>
        <w:spacing w:line="480" w:lineRule="auto"/>
        <w:ind w:firstLine="720"/>
        <w:rPr>
          <w:rFonts w:ascii="Times New Roman" w:eastAsia="Times New Roman" w:hAnsi="Times New Roman" w:cs="Times New Roman"/>
          <w:sz w:val="24"/>
          <w:szCs w:val="24"/>
        </w:rPr>
      </w:pPr>
      <w:r w:rsidRPr="00095831">
        <w:rPr>
          <w:rFonts w:ascii="Times New Roman" w:eastAsia="Times New Roman" w:hAnsi="Times New Roman" w:cs="Times New Roman"/>
          <w:sz w:val="24"/>
          <w:szCs w:val="24"/>
        </w:rPr>
        <w:t xml:space="preserve">To bring awareness to the issue surrounding suicide, the bran “Let No Youth End Life” will be used. </w:t>
      </w:r>
      <w:r w:rsidR="00D56219" w:rsidRPr="00095831">
        <w:rPr>
          <w:rFonts w:ascii="Times New Roman" w:eastAsia="Times New Roman" w:hAnsi="Times New Roman" w:cs="Times New Roman"/>
          <w:sz w:val="24"/>
          <w:szCs w:val="24"/>
        </w:rPr>
        <w:t>The organizing principle behind the brand “Let No Youth End Life” moves away from blaming individuals for the youth suicide problem and moves towards a community-based solution to the problem. Saying “Let” (“No Youth End Life”) implies that together it is our responsibility as a society to do all we can to prevent youth suicide. It calls people to action and emphasizes that not acting at all is contributing to the problem. It doesn’t blame youth, parents, or the school system for increasing youth suicide rates, but points out that all of us play a role in the crisis, even if that role is inaction—and that inaction contributes to the problem. Thus, we must do something to effectively tackle this social problem together.</w:t>
      </w:r>
    </w:p>
    <w:p w14:paraId="000000AD" w14:textId="77777777" w:rsidR="001A19AD" w:rsidRPr="00095831" w:rsidRDefault="00D56219" w:rsidP="00661019">
      <w:pPr>
        <w:spacing w:line="480" w:lineRule="auto"/>
        <w:ind w:firstLine="720"/>
        <w:rPr>
          <w:rFonts w:ascii="Times New Roman" w:eastAsia="Times New Roman" w:hAnsi="Times New Roman" w:cs="Times New Roman"/>
          <w:sz w:val="24"/>
          <w:szCs w:val="24"/>
        </w:rPr>
      </w:pPr>
      <w:r w:rsidRPr="00095831">
        <w:rPr>
          <w:rFonts w:ascii="Times New Roman" w:eastAsia="Times New Roman" w:hAnsi="Times New Roman" w:cs="Times New Roman"/>
          <w:sz w:val="24"/>
          <w:szCs w:val="24"/>
        </w:rPr>
        <w:lastRenderedPageBreak/>
        <w:t>The value Americans place on youth and life itself is also part of the framework. This value serves as the anchor of the framework. Saying (“Let No”) “Youth End Life” reframes the term “Youth Suicide” to point out that it is about death taking place far too soon, in a culture that highly prizes the joy of youth and the hope of a long life. There is also a paradox in the framework, because youth refers to new life, and in youth suicide we see life being brought to an end very early even though it is preventable and needless. Youth itself and the end of life are at different ends of a continuum, and we should do all we can to prevent the loss of life—and certainly young life.</w:t>
      </w:r>
    </w:p>
    <w:p w14:paraId="000000AE" w14:textId="77777777" w:rsidR="001A19AD" w:rsidRPr="00095831" w:rsidRDefault="00D56219" w:rsidP="00661019">
      <w:pPr>
        <w:spacing w:line="480" w:lineRule="auto"/>
        <w:ind w:firstLine="720"/>
        <w:rPr>
          <w:rFonts w:ascii="Times New Roman" w:eastAsia="Times New Roman" w:hAnsi="Times New Roman" w:cs="Times New Roman"/>
          <w:sz w:val="24"/>
          <w:szCs w:val="24"/>
        </w:rPr>
      </w:pPr>
      <w:r w:rsidRPr="00095831">
        <w:rPr>
          <w:rFonts w:ascii="Times New Roman" w:eastAsia="Times New Roman" w:hAnsi="Times New Roman" w:cs="Times New Roman"/>
          <w:sz w:val="24"/>
          <w:szCs w:val="24"/>
        </w:rPr>
        <w:t>Our brand “Let No Youth End Life” recognizes that solutions require collective participation from the mass public, rather than singling out individuals to make changes when the problem is so much larger than they are. The framework is thematic rather than episodic—it focuses on political and environmental factors that contribute to the youth suicide problem rather than bringing up a psychological debate or placing blame on certain people or organizations (The Framework Institute, 2019). Also, the tone of the framework is reasonable rather than argumentative, so that it calls for logical action rather than criticism or negativity.</w:t>
      </w:r>
    </w:p>
    <w:p w14:paraId="69D5DE97" w14:textId="77777777" w:rsidR="00C044EF" w:rsidRPr="00095831" w:rsidRDefault="00D56219" w:rsidP="00661019">
      <w:pPr>
        <w:spacing w:line="480" w:lineRule="auto"/>
        <w:rPr>
          <w:rFonts w:ascii="Times New Roman" w:eastAsia="Times New Roman" w:hAnsi="Times New Roman" w:cs="Times New Roman"/>
          <w:b/>
          <w:sz w:val="24"/>
          <w:szCs w:val="24"/>
        </w:rPr>
      </w:pPr>
      <w:r w:rsidRPr="00095831">
        <w:rPr>
          <w:rFonts w:ascii="Times New Roman" w:eastAsia="Times New Roman" w:hAnsi="Times New Roman" w:cs="Times New Roman"/>
          <w:b/>
          <w:sz w:val="24"/>
          <w:szCs w:val="24"/>
        </w:rPr>
        <w:t>Supportive Arguments</w:t>
      </w:r>
    </w:p>
    <w:p w14:paraId="65D7F0BC" w14:textId="77777777" w:rsidR="00C044EF" w:rsidRPr="00095831" w:rsidRDefault="00D56219" w:rsidP="00661019">
      <w:pPr>
        <w:spacing w:line="480" w:lineRule="auto"/>
        <w:rPr>
          <w:rFonts w:ascii="Times New Roman" w:eastAsia="Times New Roman" w:hAnsi="Times New Roman" w:cs="Times New Roman"/>
          <w:sz w:val="24"/>
          <w:szCs w:val="24"/>
        </w:rPr>
      </w:pPr>
      <w:r w:rsidRPr="00095831">
        <w:rPr>
          <w:rFonts w:ascii="Times New Roman" w:eastAsia="Times New Roman" w:hAnsi="Times New Roman" w:cs="Times New Roman"/>
          <w:sz w:val="24"/>
          <w:szCs w:val="24"/>
        </w:rPr>
        <w:t xml:space="preserve">There are several supportive arguments that could be used to sway potential supporters of </w:t>
      </w:r>
    </w:p>
    <w:p w14:paraId="000000B0" w14:textId="0529AFAD" w:rsidR="001A19AD" w:rsidRPr="00095831" w:rsidRDefault="00C044EF" w:rsidP="00661019">
      <w:pPr>
        <w:spacing w:line="480" w:lineRule="auto"/>
        <w:rPr>
          <w:rFonts w:ascii="Times New Roman" w:eastAsia="Times New Roman" w:hAnsi="Times New Roman" w:cs="Times New Roman"/>
          <w:sz w:val="24"/>
          <w:szCs w:val="24"/>
        </w:rPr>
      </w:pPr>
      <w:r w:rsidRPr="00095831">
        <w:rPr>
          <w:rFonts w:ascii="Times New Roman" w:eastAsia="Times New Roman" w:hAnsi="Times New Roman" w:cs="Times New Roman"/>
          <w:sz w:val="24"/>
          <w:szCs w:val="24"/>
        </w:rPr>
        <w:t xml:space="preserve">the bill, </w:t>
      </w:r>
      <w:r w:rsidR="0008360B" w:rsidRPr="00095831">
        <w:rPr>
          <w:rFonts w:ascii="Times New Roman" w:eastAsia="Times New Roman" w:hAnsi="Times New Roman" w:cs="Times New Roman"/>
          <w:sz w:val="24"/>
          <w:szCs w:val="24"/>
        </w:rPr>
        <w:t>which</w:t>
      </w:r>
      <w:r w:rsidRPr="00095831">
        <w:rPr>
          <w:rFonts w:ascii="Times New Roman" w:eastAsia="Times New Roman" w:hAnsi="Times New Roman" w:cs="Times New Roman"/>
          <w:sz w:val="24"/>
          <w:szCs w:val="24"/>
        </w:rPr>
        <w:t xml:space="preserve"> are undecided</w:t>
      </w:r>
      <w:r w:rsidR="00D56219" w:rsidRPr="00095831">
        <w:rPr>
          <w:rFonts w:ascii="Times New Roman" w:eastAsia="Times New Roman" w:hAnsi="Times New Roman" w:cs="Times New Roman"/>
          <w:sz w:val="24"/>
          <w:szCs w:val="24"/>
        </w:rPr>
        <w:t>, such as:</w:t>
      </w:r>
    </w:p>
    <w:p w14:paraId="78D0E2CF" w14:textId="1AA353BF" w:rsidR="004F0C29" w:rsidRPr="00095831" w:rsidRDefault="004F0C29" w:rsidP="004F0C29">
      <w:pPr>
        <w:spacing w:line="480" w:lineRule="auto"/>
        <w:ind w:left="720"/>
        <w:rPr>
          <w:rFonts w:ascii="Times New Roman" w:eastAsia="Times New Roman" w:hAnsi="Times New Roman" w:cs="Times New Roman"/>
          <w:sz w:val="24"/>
          <w:szCs w:val="24"/>
        </w:rPr>
      </w:pPr>
      <w:r w:rsidRPr="00095831">
        <w:rPr>
          <w:rFonts w:ascii="Times New Roman" w:eastAsia="Times New Roman" w:hAnsi="Times New Roman" w:cs="Times New Roman"/>
          <w:sz w:val="24"/>
          <w:szCs w:val="24"/>
        </w:rPr>
        <w:t xml:space="preserve">● With suicide continuing to be the second leading cause of death in those 15-24 years old, it is important for at risk youth to have access to mental health treatment. Reyes-Portillo, Chin, Toso-Salman, Blake Turner, Vawdrey, &amp; Mufson  2018 </w:t>
      </w:r>
      <w:r w:rsidR="0008360B" w:rsidRPr="00095831">
        <w:rPr>
          <w:rFonts w:ascii="Times New Roman" w:eastAsia="Times New Roman" w:hAnsi="Times New Roman" w:cs="Times New Roman"/>
          <w:sz w:val="24"/>
          <w:szCs w:val="24"/>
        </w:rPr>
        <w:t>recognize</w:t>
      </w:r>
      <w:r w:rsidRPr="00095831">
        <w:rPr>
          <w:rFonts w:ascii="Times New Roman" w:eastAsia="Times New Roman" w:hAnsi="Times New Roman" w:cs="Times New Roman"/>
          <w:sz w:val="24"/>
          <w:szCs w:val="24"/>
        </w:rPr>
        <w:t xml:space="preserve"> through research that majority of suicide events occur within 4 weeks of an intake for treatment.</w:t>
      </w:r>
    </w:p>
    <w:p w14:paraId="31B6BB22" w14:textId="7D8EB350" w:rsidR="004F0C29" w:rsidRPr="00095831" w:rsidRDefault="004F0C29" w:rsidP="004F0C29">
      <w:pPr>
        <w:spacing w:line="480" w:lineRule="auto"/>
        <w:ind w:left="720"/>
        <w:rPr>
          <w:rFonts w:ascii="Times New Roman" w:eastAsia="Times New Roman" w:hAnsi="Times New Roman" w:cs="Times New Roman"/>
          <w:sz w:val="24"/>
          <w:szCs w:val="24"/>
        </w:rPr>
      </w:pPr>
      <w:r w:rsidRPr="00095831">
        <w:rPr>
          <w:rFonts w:ascii="Times New Roman" w:eastAsia="Times New Roman" w:hAnsi="Times New Roman" w:cs="Times New Roman"/>
          <w:sz w:val="24"/>
          <w:szCs w:val="24"/>
        </w:rPr>
        <w:lastRenderedPageBreak/>
        <w:t>● Services and Support should emphasize prevention, early identification and intervention in order to maximize positive outcomes (Huang, Stroul, Friedman, Mrazek, Friesen, Pires, &amp; Mayberg, 2005).</w:t>
      </w:r>
    </w:p>
    <w:p w14:paraId="37E405D0" w14:textId="0D5AFE43" w:rsidR="004F0C29" w:rsidRPr="00095831" w:rsidRDefault="004F0C29" w:rsidP="004F0C29">
      <w:pPr>
        <w:spacing w:line="480" w:lineRule="auto"/>
        <w:ind w:left="720"/>
        <w:rPr>
          <w:rFonts w:ascii="Times New Roman" w:eastAsia="Times New Roman" w:hAnsi="Times New Roman" w:cs="Times New Roman"/>
          <w:sz w:val="24"/>
          <w:szCs w:val="24"/>
        </w:rPr>
      </w:pPr>
      <w:r w:rsidRPr="00095831">
        <w:rPr>
          <w:rFonts w:ascii="Times New Roman" w:eastAsia="Times New Roman" w:hAnsi="Times New Roman" w:cs="Times New Roman"/>
          <w:sz w:val="24"/>
          <w:szCs w:val="24"/>
        </w:rPr>
        <w:t>● Healthy relationships are important for youth to have with their teachers, peers, administrators, and other school staff</w:t>
      </w:r>
      <w:r w:rsidR="009224DB" w:rsidRPr="00095831">
        <w:rPr>
          <w:rFonts w:ascii="Times New Roman" w:eastAsia="Times New Roman" w:hAnsi="Times New Roman" w:cs="Times New Roman"/>
          <w:sz w:val="24"/>
          <w:szCs w:val="24"/>
        </w:rPr>
        <w:t>–</w:t>
      </w:r>
      <w:r w:rsidRPr="00095831">
        <w:rPr>
          <w:rFonts w:ascii="Times New Roman" w:eastAsia="Times New Roman" w:hAnsi="Times New Roman" w:cs="Times New Roman"/>
          <w:sz w:val="24"/>
          <w:szCs w:val="24"/>
        </w:rPr>
        <w:t>essential relationships in which youth can trust adults and friends and confide in them.</w:t>
      </w:r>
    </w:p>
    <w:p w14:paraId="742FC604" w14:textId="1F7AC4BF" w:rsidR="004F0C29" w:rsidRPr="00095831" w:rsidRDefault="004F0C29" w:rsidP="004F0C29">
      <w:pPr>
        <w:spacing w:line="480" w:lineRule="auto"/>
        <w:ind w:left="720"/>
        <w:rPr>
          <w:rFonts w:ascii="Times New Roman" w:eastAsia="Times New Roman" w:hAnsi="Times New Roman" w:cs="Times New Roman"/>
          <w:sz w:val="24"/>
          <w:szCs w:val="24"/>
        </w:rPr>
      </w:pPr>
      <w:r w:rsidRPr="00095831">
        <w:rPr>
          <w:rFonts w:ascii="Times New Roman" w:eastAsia="Times New Roman" w:hAnsi="Times New Roman" w:cs="Times New Roman"/>
          <w:sz w:val="24"/>
          <w:szCs w:val="24"/>
        </w:rPr>
        <w:t>● According to Huang, Stroul, Friedman, Mrazek, Friesen, Pires, &amp; Mayberg, 2005, Schools are where children spend each weekday. Schools should be supported to meet the social-emotional needs of children to ensure that they are healthy and ready to learn.</w:t>
      </w:r>
    </w:p>
    <w:p w14:paraId="5A788FB8" w14:textId="47C177ED" w:rsidR="004F0C29" w:rsidRPr="00095831" w:rsidRDefault="004F0C29" w:rsidP="004F0C29">
      <w:pPr>
        <w:spacing w:line="480" w:lineRule="auto"/>
        <w:ind w:left="720"/>
        <w:rPr>
          <w:rFonts w:ascii="Times New Roman" w:eastAsia="Times New Roman" w:hAnsi="Times New Roman" w:cs="Times New Roman"/>
          <w:sz w:val="24"/>
          <w:szCs w:val="24"/>
        </w:rPr>
      </w:pPr>
      <w:r w:rsidRPr="00095831">
        <w:rPr>
          <w:rFonts w:ascii="Times New Roman" w:eastAsia="Times New Roman" w:hAnsi="Times New Roman" w:cs="Times New Roman"/>
          <w:sz w:val="24"/>
          <w:szCs w:val="24"/>
        </w:rPr>
        <w:t>●</w:t>
      </w:r>
      <w:r w:rsidR="002F1ADA" w:rsidRPr="00095831">
        <w:rPr>
          <w:rFonts w:ascii="Times New Roman" w:eastAsia="Times New Roman" w:hAnsi="Times New Roman" w:cs="Times New Roman"/>
          <w:sz w:val="24"/>
          <w:szCs w:val="24"/>
        </w:rPr>
        <w:t xml:space="preserve"> </w:t>
      </w:r>
      <w:r w:rsidR="001030E7" w:rsidRPr="00095831">
        <w:rPr>
          <w:rFonts w:ascii="Times New Roman" w:eastAsia="Times New Roman" w:hAnsi="Times New Roman" w:cs="Times New Roman"/>
          <w:sz w:val="24"/>
          <w:szCs w:val="24"/>
        </w:rPr>
        <w:t xml:space="preserve">Suicide rates cost the country billions of dollars. The incorporation of an evidence-based program within the school system will aid in reducing suicide rates within the country, saving billions of dollars that could be used to fund the program. The World Health Organization (2019) </w:t>
      </w:r>
      <w:r w:rsidR="001030E7" w:rsidRPr="00095831">
        <w:rPr>
          <w:rFonts w:ascii="Times New Roman" w:hAnsi="Times New Roman" w:cs="Times New Roman"/>
          <w:sz w:val="24"/>
          <w:szCs w:val="24"/>
        </w:rPr>
        <w:t>state that effective evidenced based interventions could be implemented at the population and individual level</w:t>
      </w:r>
      <w:r w:rsidR="00AB0088" w:rsidRPr="00095831">
        <w:rPr>
          <w:rFonts w:ascii="Times New Roman" w:hAnsi="Times New Roman" w:cs="Times New Roman"/>
          <w:sz w:val="24"/>
          <w:szCs w:val="24"/>
        </w:rPr>
        <w:t>; this could potentially</w:t>
      </w:r>
      <w:r w:rsidR="001030E7" w:rsidRPr="00095831">
        <w:rPr>
          <w:rFonts w:ascii="Times New Roman" w:hAnsi="Times New Roman" w:cs="Times New Roman"/>
          <w:sz w:val="24"/>
          <w:szCs w:val="24"/>
        </w:rPr>
        <w:t xml:space="preserve"> prevent suicide and suicide attempts, which supports the STANDUP Act policies.</w:t>
      </w:r>
    </w:p>
    <w:p w14:paraId="20CCD076" w14:textId="5E2E6B85" w:rsidR="00961FA0" w:rsidRPr="00095831" w:rsidRDefault="00961FA0" w:rsidP="004F0C29">
      <w:pPr>
        <w:spacing w:line="480" w:lineRule="auto"/>
        <w:rPr>
          <w:rFonts w:ascii="Times New Roman" w:eastAsia="Times New Roman" w:hAnsi="Times New Roman" w:cs="Times New Roman"/>
          <w:b/>
          <w:sz w:val="24"/>
          <w:szCs w:val="24"/>
        </w:rPr>
      </w:pPr>
      <w:r w:rsidRPr="00095831">
        <w:rPr>
          <w:rFonts w:ascii="Times New Roman" w:eastAsia="Times New Roman" w:hAnsi="Times New Roman" w:cs="Times New Roman"/>
          <w:b/>
          <w:sz w:val="24"/>
          <w:szCs w:val="24"/>
        </w:rPr>
        <w:t>Possible Oppositions to Policy</w:t>
      </w:r>
    </w:p>
    <w:p w14:paraId="183D2783" w14:textId="164F6D64" w:rsidR="00961FA0" w:rsidRPr="00095831" w:rsidRDefault="00961FA0" w:rsidP="004F0C29">
      <w:pPr>
        <w:pStyle w:val="NormalWeb"/>
        <w:spacing w:before="0" w:beforeAutospacing="0" w:after="0" w:afterAutospacing="0" w:line="480" w:lineRule="auto"/>
        <w:ind w:firstLine="720"/>
      </w:pPr>
      <w:r w:rsidRPr="00095831">
        <w:t xml:space="preserve">Potential oppositions </w:t>
      </w:r>
      <w:r w:rsidR="004F0C29" w:rsidRPr="00095831">
        <w:t xml:space="preserve">to the policy </w:t>
      </w:r>
      <w:r w:rsidRPr="00095831">
        <w:t>could be from Republicans; only three (3) Republicans are currently co-sponsoring the bill. Oppositions could also come from mental health professionals, mental health institutions, and state government.</w:t>
      </w:r>
    </w:p>
    <w:p w14:paraId="7D2196C4" w14:textId="579A9494" w:rsidR="00961FA0" w:rsidRPr="00095831" w:rsidRDefault="00961FA0" w:rsidP="00661019">
      <w:pPr>
        <w:pStyle w:val="NormalWeb"/>
        <w:tabs>
          <w:tab w:val="left" w:pos="2310"/>
        </w:tabs>
        <w:spacing w:before="0" w:beforeAutospacing="0" w:after="0" w:afterAutospacing="0" w:line="480" w:lineRule="auto"/>
        <w:rPr>
          <w:b/>
        </w:rPr>
      </w:pPr>
      <w:r w:rsidRPr="00095831">
        <w:rPr>
          <w:b/>
        </w:rPr>
        <w:t>Notes on Opposition</w:t>
      </w:r>
      <w:r w:rsidR="00E06CC8" w:rsidRPr="00095831">
        <w:rPr>
          <w:b/>
        </w:rPr>
        <w:t>s</w:t>
      </w:r>
      <w:r w:rsidRPr="00095831">
        <w:rPr>
          <w:b/>
        </w:rPr>
        <w:t>:</w:t>
      </w:r>
      <w:r w:rsidRPr="00095831">
        <w:rPr>
          <w:b/>
        </w:rPr>
        <w:tab/>
      </w:r>
    </w:p>
    <w:p w14:paraId="0CA1D6AA" w14:textId="1C3B6043" w:rsidR="00961FA0" w:rsidRPr="00095831" w:rsidRDefault="00961FA0" w:rsidP="00661019">
      <w:pPr>
        <w:pStyle w:val="NormalWeb"/>
        <w:numPr>
          <w:ilvl w:val="0"/>
          <w:numId w:val="2"/>
        </w:numPr>
        <w:spacing w:before="0" w:beforeAutospacing="0" w:after="0" w:afterAutospacing="0" w:line="480" w:lineRule="auto"/>
      </w:pPr>
      <w:r w:rsidRPr="00095831">
        <w:t>There have been inquiries to ascertain possible opposition to the bill; but to date, there  has been no known opposition.</w:t>
      </w:r>
    </w:p>
    <w:p w14:paraId="37B4FC2B" w14:textId="235DF026" w:rsidR="00961FA0" w:rsidRPr="00095831" w:rsidRDefault="00961FA0" w:rsidP="00661019">
      <w:pPr>
        <w:pStyle w:val="NormalWeb"/>
        <w:numPr>
          <w:ilvl w:val="0"/>
          <w:numId w:val="2"/>
        </w:numPr>
        <w:spacing w:before="0" w:beforeAutospacing="0" w:after="0" w:afterAutospacing="0" w:line="480" w:lineRule="auto"/>
      </w:pPr>
      <w:r w:rsidRPr="00095831">
        <w:lastRenderedPageBreak/>
        <w:t xml:space="preserve">The bill was introduced by a </w:t>
      </w:r>
      <w:r w:rsidR="00E06CC8" w:rsidRPr="00095831">
        <w:t>Democratic</w:t>
      </w:r>
      <w:r w:rsidRPr="00095831">
        <w:t xml:space="preserve"> representative, which could be a reason for Republicans being reluctant to co-sponsor the bill. However, advocacy efforts could possibly sway more Republicans to be proponents of the bill. </w:t>
      </w:r>
    </w:p>
    <w:p w14:paraId="353AD13E" w14:textId="1C3740BB" w:rsidR="00961FA0" w:rsidRPr="00095831" w:rsidRDefault="00961FA0" w:rsidP="00661019">
      <w:pPr>
        <w:pStyle w:val="NormalWeb"/>
        <w:numPr>
          <w:ilvl w:val="0"/>
          <w:numId w:val="2"/>
        </w:numPr>
        <w:spacing w:before="0" w:beforeAutospacing="0" w:after="0" w:afterAutospacing="0" w:line="480" w:lineRule="auto"/>
      </w:pPr>
      <w:r w:rsidRPr="00095831">
        <w:t>Mental health institutions and professionals might move away from opposing the bill to endorsing it, based on the educational qualifications of the individuals who will be trained to work in the schools and implement the interventions which are part of the STANDUP Act. Also, they may question whether or not such policies would be effective in reducing suicide rates in schools, and may fear the possibility of losing potential clients if the program is successful.</w:t>
      </w:r>
    </w:p>
    <w:p w14:paraId="2C7A0646" w14:textId="73BB9E48" w:rsidR="00961FA0" w:rsidRPr="00095831" w:rsidRDefault="00961FA0" w:rsidP="00661019">
      <w:pPr>
        <w:pStyle w:val="NormalWeb"/>
        <w:numPr>
          <w:ilvl w:val="0"/>
          <w:numId w:val="2"/>
        </w:numPr>
        <w:spacing w:before="0" w:beforeAutospacing="0" w:after="0" w:afterAutospacing="0" w:line="480" w:lineRule="auto"/>
      </w:pPr>
      <w:r w:rsidRPr="00095831">
        <w:t>State governments might oppose the bill, due to the cost of funding such a large program. </w:t>
      </w:r>
    </w:p>
    <w:p w14:paraId="5350EBC4" w14:textId="476560F6" w:rsidR="00961FA0" w:rsidRPr="00095831" w:rsidRDefault="005F0D9C" w:rsidP="00661019">
      <w:pPr>
        <w:pStyle w:val="NormalWeb"/>
        <w:spacing w:before="0" w:beforeAutospacing="0" w:after="0" w:afterAutospacing="0" w:line="480" w:lineRule="auto"/>
        <w:jc w:val="center"/>
        <w:rPr>
          <w:b/>
        </w:rPr>
      </w:pPr>
      <w:r w:rsidRPr="00095831">
        <w:rPr>
          <w:b/>
        </w:rPr>
        <w:t>Potential Coalition</w:t>
      </w:r>
      <w:r w:rsidR="00F90AC6" w:rsidRPr="00095831">
        <w:rPr>
          <w:b/>
        </w:rPr>
        <w:t xml:space="preserve"> Planning</w:t>
      </w:r>
    </w:p>
    <w:p w14:paraId="7CC47181" w14:textId="009C7FC5" w:rsidR="005F0D9C" w:rsidRPr="00095831" w:rsidRDefault="005F0D9C" w:rsidP="00661019">
      <w:pPr>
        <w:pStyle w:val="NormalWeb"/>
        <w:spacing w:before="0" w:beforeAutospacing="0" w:after="0" w:afterAutospacing="0" w:line="480" w:lineRule="auto"/>
      </w:pPr>
      <w:r w:rsidRPr="00095831">
        <w:rPr>
          <w:b/>
        </w:rPr>
        <w:tab/>
      </w:r>
      <w:r w:rsidRPr="00095831">
        <w:t xml:space="preserve"> There has been much publicity as well as general hype about addressing the increasing youth suicide rate, so forming a coalition shouldn’t pose any issues. The main coalition would be with the Tennessee school system, where the policy </w:t>
      </w:r>
      <w:r w:rsidR="00EC174B" w:rsidRPr="00095831">
        <w:t>would be implemented</w:t>
      </w:r>
      <w:r w:rsidRPr="00095831">
        <w:t>.</w:t>
      </w:r>
      <w:r w:rsidR="00EC174B" w:rsidRPr="00095831">
        <w:t xml:space="preserve"> The school system could play an important role by having teachers and guidance counselors as speakers at campaigns, discussing the issues surrounding suicide in schools and how it affects the school population on a whole.</w:t>
      </w:r>
      <w:r w:rsidRPr="00095831">
        <w:t xml:space="preserve"> The kind of coalition that would advance our campaign would also include agencies that deal with the prevention of fatal and</w:t>
      </w:r>
      <w:r w:rsidR="00EC174B" w:rsidRPr="00095831">
        <w:t xml:space="preserve"> </w:t>
      </w:r>
      <w:r w:rsidRPr="00095831">
        <w:t>nonfatal suicidal behaviors in youth. Three of these in our state are the Tennessee Suicide Prevention Network’s Youth Initiative</w:t>
      </w:r>
      <w:r w:rsidR="001F40E4" w:rsidRPr="00095831">
        <w:t xml:space="preserve"> (2019)</w:t>
      </w:r>
      <w:r w:rsidRPr="00095831">
        <w:t>, the Prevention Coalition for Success, and the Suicide Prevention Resource Center of Tennessee</w:t>
      </w:r>
      <w:r w:rsidR="00956CC8" w:rsidRPr="00095831">
        <w:t xml:space="preserve"> (Suicide Prevention Resource Center, 2019)</w:t>
      </w:r>
      <w:r w:rsidRPr="00095831">
        <w:t xml:space="preserve">. The Suicide Prevention Resource Center </w:t>
      </w:r>
      <w:r w:rsidRPr="00095831">
        <w:lastRenderedPageBreak/>
        <w:t>has information on various programs we could utilize in our campaign. </w:t>
      </w:r>
      <w:r w:rsidR="00EC174B" w:rsidRPr="00095831">
        <w:t>Resources from the center could be used to craft individuals and other organizations to join the coalition.</w:t>
      </w:r>
    </w:p>
    <w:p w14:paraId="1057E971" w14:textId="52923674" w:rsidR="005F0D9C" w:rsidRPr="00095831" w:rsidRDefault="005F0D9C" w:rsidP="00661019">
      <w:pPr>
        <w:pStyle w:val="NormalWeb"/>
        <w:spacing w:before="0" w:beforeAutospacing="0" w:after="0" w:afterAutospacing="0" w:line="480" w:lineRule="auto"/>
        <w:ind w:firstLine="720"/>
      </w:pPr>
      <w:r w:rsidRPr="00095831">
        <w:t xml:space="preserve">It would also be beneficial to invite the American Foundation for Suicide Prevention to join </w:t>
      </w:r>
      <w:r w:rsidR="009804D8" w:rsidRPr="00095831">
        <w:t>the</w:t>
      </w:r>
      <w:r w:rsidRPr="00095831">
        <w:t xml:space="preserve"> </w:t>
      </w:r>
      <w:r w:rsidR="009804D8" w:rsidRPr="00095831">
        <w:t>coalition;</w:t>
      </w:r>
      <w:r w:rsidRPr="00095831">
        <w:t xml:space="preserve"> because they have created a model school policy on suicide prevention that would give educators a roadmap showing how new interventions can be implemented in the school system</w:t>
      </w:r>
      <w:r w:rsidR="00634A46" w:rsidRPr="00095831">
        <w:t xml:space="preserve"> (</w:t>
      </w:r>
      <w:r w:rsidR="001F40E4" w:rsidRPr="00095831">
        <w:t xml:space="preserve">A </w:t>
      </w:r>
      <w:r w:rsidR="00634A46" w:rsidRPr="00095831">
        <w:t xml:space="preserve">Model School </w:t>
      </w:r>
      <w:r w:rsidR="001F40E4" w:rsidRPr="00095831">
        <w:t>Policy on suicide prevention, 2019)</w:t>
      </w:r>
      <w:r w:rsidRPr="00095831">
        <w:t>. They could present their model to communities as part of our advocacy efforts.</w:t>
      </w:r>
      <w:r w:rsidR="009804D8" w:rsidRPr="00095831">
        <w:t xml:space="preserve"> </w:t>
      </w:r>
      <w:r w:rsidRPr="00095831">
        <w:t>Concerning the “odd bedfellows” who could join our coalition, out of 27 representatives co-sponsoring the STANDUP Act, only 3 are Republicans</w:t>
      </w:r>
      <w:r w:rsidR="001F40E4" w:rsidRPr="00095831">
        <w:t xml:space="preserve"> (H.R. 2599, 2019)</w:t>
      </w:r>
      <w:r w:rsidRPr="00095831">
        <w:t xml:space="preserve">. Therefore, we need to enlist as many Republicans as we can for our coalition so that they can influence their own party. Republicans tend to be more cautious about distributing resources since they are needed for so many projects, and because implementing new programs can be so costly. Republicans may want proof that </w:t>
      </w:r>
      <w:r w:rsidR="009804D8" w:rsidRPr="00095831">
        <w:t xml:space="preserve">the </w:t>
      </w:r>
      <w:r w:rsidRPr="00095831">
        <w:t>would-be programs will be effective and that the practical implementation of the policy will be overseen. Republicans will be happy to know that the interventions in the STANDUP Act are evidence-based, and that as part of the STANDUP Act the Substance Abuse and Mental Health Services Administration (SAMHSA) will be overseeing the introduction of the Act’s interventions into the school system. Therefore we also want SAMHSA to join our coalition. </w:t>
      </w:r>
    </w:p>
    <w:p w14:paraId="17A34CD9" w14:textId="126AEB9B" w:rsidR="005F0D9C" w:rsidRPr="00095831" w:rsidRDefault="005F0D9C" w:rsidP="00661019">
      <w:pPr>
        <w:pStyle w:val="NormalWeb"/>
        <w:spacing w:before="0" w:beforeAutospacing="0" w:after="0" w:afterAutospacing="0" w:line="480" w:lineRule="auto"/>
        <w:ind w:firstLine="720"/>
      </w:pPr>
      <w:r w:rsidRPr="00095831">
        <w:t xml:space="preserve">In addition, certain regions in the country show less enthusiasm than others for the passing of the STANDUP Act, as far as where co-sponsors for the bill are from, so </w:t>
      </w:r>
      <w:r w:rsidR="001F40E4" w:rsidRPr="00095831">
        <w:t>it</w:t>
      </w:r>
      <w:r w:rsidRPr="00095831">
        <w:t xml:space="preserve"> would </w:t>
      </w:r>
      <w:r w:rsidR="001F40E4" w:rsidRPr="00095831">
        <w:t xml:space="preserve">be </w:t>
      </w:r>
      <w:r w:rsidRPr="00095831">
        <w:t>benefi</w:t>
      </w:r>
      <w:r w:rsidR="001F40E4" w:rsidRPr="00095831">
        <w:t>cial</w:t>
      </w:r>
      <w:r w:rsidR="00C7093E" w:rsidRPr="00095831">
        <w:t xml:space="preserve"> to include</w:t>
      </w:r>
      <w:r w:rsidRPr="00095831">
        <w:t xml:space="preserve"> members in </w:t>
      </w:r>
      <w:r w:rsidR="001F40E4" w:rsidRPr="00095831">
        <w:t>the</w:t>
      </w:r>
      <w:r w:rsidRPr="00095831">
        <w:t xml:space="preserve"> coalition from those areas who can talk to their elected officials. Other organizations focused on youth suicide prevention in those areas cou</w:t>
      </w:r>
      <w:r w:rsidR="00C7093E" w:rsidRPr="00095831">
        <w:t>ld also be enlisted, and in that</w:t>
      </w:r>
      <w:r w:rsidRPr="00095831">
        <w:t xml:space="preserve"> way </w:t>
      </w:r>
      <w:r w:rsidR="00C7093E" w:rsidRPr="00095831">
        <w:t>the</w:t>
      </w:r>
      <w:r w:rsidRPr="00095831">
        <w:t xml:space="preserve"> advocacy activities would go beyond state borders and broaden </w:t>
      </w:r>
      <w:r w:rsidR="00C7093E" w:rsidRPr="00095831">
        <w:t>the</w:t>
      </w:r>
      <w:r w:rsidRPr="00095831">
        <w:t xml:space="preserve"> campaign efforts significantly. Co-sponsors for the STANDUP Act are predominantly from </w:t>
      </w:r>
      <w:r w:rsidRPr="00095831">
        <w:lastRenderedPageBreak/>
        <w:t>California, New York, Georgia, Florida, and Pennsylvania, with only a few other states having a co-sponsor for the bill</w:t>
      </w:r>
      <w:r w:rsidR="001F40E4" w:rsidRPr="00095831">
        <w:t xml:space="preserve"> (H.R. 2599, 2019)</w:t>
      </w:r>
      <w:r w:rsidRPr="00095831">
        <w:t xml:space="preserve">. The Northeast, the Southeast, and the West are largely represented, but there is little support from the Midwest or Southwest regions. </w:t>
      </w:r>
      <w:r w:rsidR="00C7093E" w:rsidRPr="00095831">
        <w:t>It would be important</w:t>
      </w:r>
      <w:r w:rsidRPr="00095831">
        <w:t xml:space="preserve"> to enlist coalition members from these areas to expand </w:t>
      </w:r>
      <w:r w:rsidR="00C7093E" w:rsidRPr="00095831">
        <w:t>the</w:t>
      </w:r>
      <w:r w:rsidRPr="00095831">
        <w:t xml:space="preserve"> campaign borders, adding both individuals and org</w:t>
      </w:r>
      <w:r w:rsidR="00C7093E" w:rsidRPr="00095831">
        <w:t xml:space="preserve">anizations that </w:t>
      </w:r>
      <w:r w:rsidR="004B3CE5" w:rsidRPr="00095831">
        <w:t>could potentially</w:t>
      </w:r>
      <w:r w:rsidR="00C7093E" w:rsidRPr="00095831">
        <w:t xml:space="preserve"> enhance</w:t>
      </w:r>
      <w:r w:rsidRPr="00095831">
        <w:t xml:space="preserve"> advocacy efforts.</w:t>
      </w:r>
    </w:p>
    <w:p w14:paraId="000000C9" w14:textId="19C56E99" w:rsidR="001A19AD" w:rsidRPr="00095831" w:rsidRDefault="00E52917" w:rsidP="00661019">
      <w:pPr>
        <w:spacing w:line="480" w:lineRule="auto"/>
        <w:jc w:val="center"/>
        <w:rPr>
          <w:rFonts w:ascii="Times New Roman" w:hAnsi="Times New Roman" w:cs="Times New Roman"/>
          <w:b/>
          <w:sz w:val="24"/>
          <w:szCs w:val="24"/>
        </w:rPr>
      </w:pPr>
      <w:r w:rsidRPr="00095831">
        <w:rPr>
          <w:rFonts w:ascii="Times New Roman" w:hAnsi="Times New Roman" w:cs="Times New Roman"/>
          <w:b/>
          <w:sz w:val="24"/>
          <w:szCs w:val="24"/>
        </w:rPr>
        <w:t>Media Campaign</w:t>
      </w:r>
    </w:p>
    <w:p w14:paraId="08BBBF59" w14:textId="77777777" w:rsidR="00E52917" w:rsidRPr="00095831" w:rsidRDefault="00E52917" w:rsidP="00661019">
      <w:pPr>
        <w:spacing w:line="480" w:lineRule="auto"/>
        <w:ind w:firstLine="720"/>
        <w:rPr>
          <w:rFonts w:ascii="Times New Roman" w:hAnsi="Times New Roman" w:cs="Times New Roman"/>
          <w:sz w:val="24"/>
          <w:szCs w:val="24"/>
        </w:rPr>
      </w:pPr>
      <w:r w:rsidRPr="00095831">
        <w:rPr>
          <w:rFonts w:ascii="Times New Roman" w:hAnsi="Times New Roman" w:cs="Times New Roman"/>
          <w:sz w:val="24"/>
          <w:szCs w:val="24"/>
        </w:rPr>
        <w:t>The main aim of the campaign is to educate and sway as many individuals as possible to support the STANDUP Act bill, and implore them to contact their elected state representatives about voting to get this bill passed.</w:t>
      </w:r>
    </w:p>
    <w:p w14:paraId="25A87A99" w14:textId="51E84404" w:rsidR="00E52917" w:rsidRPr="00095831" w:rsidRDefault="00E52917" w:rsidP="00661019">
      <w:pPr>
        <w:spacing w:line="480" w:lineRule="auto"/>
        <w:rPr>
          <w:rFonts w:ascii="Times New Roman" w:hAnsi="Times New Roman" w:cs="Times New Roman"/>
          <w:sz w:val="24"/>
          <w:szCs w:val="24"/>
        </w:rPr>
      </w:pPr>
      <w:r w:rsidRPr="00095831">
        <w:rPr>
          <w:rFonts w:ascii="Times New Roman" w:hAnsi="Times New Roman" w:cs="Times New Roman"/>
          <w:sz w:val="24"/>
          <w:szCs w:val="24"/>
        </w:rPr>
        <w:t xml:space="preserve">The general public: There are many families who have lost loved ones due to suicide. During our campaign we could appeal to these families, as well as the general public to speak with their state representatives about the importance of this bill becoming law. </w:t>
      </w:r>
    </w:p>
    <w:p w14:paraId="4B73FB13" w14:textId="77777777" w:rsidR="00E52917" w:rsidRPr="00095831" w:rsidRDefault="00E52917" w:rsidP="00661019">
      <w:pPr>
        <w:spacing w:line="480" w:lineRule="auto"/>
        <w:rPr>
          <w:rFonts w:ascii="Times New Roman" w:hAnsi="Times New Roman" w:cs="Times New Roman"/>
          <w:sz w:val="24"/>
          <w:szCs w:val="24"/>
        </w:rPr>
      </w:pPr>
      <w:r w:rsidRPr="00095831">
        <w:rPr>
          <w:rFonts w:ascii="Times New Roman" w:hAnsi="Times New Roman" w:cs="Times New Roman"/>
          <w:sz w:val="24"/>
          <w:szCs w:val="24"/>
        </w:rPr>
        <w:t>Republican representative: Out of 27 representatives co-sponsoring the bill, only three are republicans. The aim would be to sway more Republicans to vote for the passing of the bill. Also, encourage current republicans co-sponsoring the bill, to influence their fellow representatives, in voting for the passing of this bill.</w:t>
      </w:r>
    </w:p>
    <w:p w14:paraId="3B73EA49" w14:textId="77777777" w:rsidR="00E52917" w:rsidRPr="00095831" w:rsidRDefault="00E52917" w:rsidP="00E52917">
      <w:pPr>
        <w:spacing w:line="480" w:lineRule="auto"/>
        <w:ind w:firstLine="720"/>
        <w:rPr>
          <w:rFonts w:ascii="Times New Roman" w:hAnsi="Times New Roman" w:cs="Times New Roman"/>
          <w:sz w:val="24"/>
          <w:szCs w:val="24"/>
        </w:rPr>
      </w:pPr>
      <w:r w:rsidRPr="00095831">
        <w:rPr>
          <w:rFonts w:ascii="Times New Roman" w:hAnsi="Times New Roman" w:cs="Times New Roman"/>
          <w:sz w:val="24"/>
          <w:szCs w:val="24"/>
        </w:rPr>
        <w:t>The school system: School officials interact with suicide victims on a regular basis, and having them on board discussing the need for this policy would really help the campaign. Representatives from different schools, such as social workers, and counselors could be asked to speak at different campaigns, about how suicide has affected their school population.</w:t>
      </w:r>
    </w:p>
    <w:p w14:paraId="2EAB37DE" w14:textId="68EFB8F3" w:rsidR="00E52917" w:rsidRPr="00095831" w:rsidRDefault="00E52917" w:rsidP="00E52917">
      <w:pPr>
        <w:spacing w:line="480" w:lineRule="auto"/>
        <w:rPr>
          <w:rFonts w:ascii="Times New Roman" w:hAnsi="Times New Roman" w:cs="Times New Roman"/>
          <w:sz w:val="24"/>
          <w:szCs w:val="24"/>
        </w:rPr>
      </w:pPr>
      <w:r w:rsidRPr="00095831">
        <w:rPr>
          <w:rFonts w:ascii="Times New Roman" w:hAnsi="Times New Roman" w:cs="Times New Roman"/>
          <w:sz w:val="24"/>
          <w:szCs w:val="24"/>
        </w:rPr>
        <w:t xml:space="preserve">Co-sponsors for the STANDUP Act are predominantly from California, New York, Georgia, Florida, and Pennsylvania, with only a few other states having a co-sponsor for the bill. The Northeast, the Southeast, and the West are largely represented, but there is little support from the </w:t>
      </w:r>
      <w:r w:rsidRPr="00095831">
        <w:rPr>
          <w:rFonts w:ascii="Times New Roman" w:hAnsi="Times New Roman" w:cs="Times New Roman"/>
          <w:sz w:val="24"/>
          <w:szCs w:val="24"/>
        </w:rPr>
        <w:lastRenderedPageBreak/>
        <w:t>Midwest or Southwest regions. The hope is that individuals and groups from Midwest and Southwest regions of the country would join the coalition which would be beneficial in expanding our campaign borders, adding both individuals and organizations that would enhance our advocacy efforts.</w:t>
      </w:r>
    </w:p>
    <w:p w14:paraId="538F604E" w14:textId="2E2E0389" w:rsidR="001A6AF8" w:rsidRPr="00095831" w:rsidRDefault="001A6AF8" w:rsidP="00E52917">
      <w:pPr>
        <w:spacing w:line="480" w:lineRule="auto"/>
        <w:rPr>
          <w:rFonts w:ascii="Times New Roman" w:hAnsi="Times New Roman" w:cs="Times New Roman"/>
          <w:b/>
          <w:sz w:val="24"/>
          <w:szCs w:val="24"/>
        </w:rPr>
      </w:pPr>
      <w:r w:rsidRPr="00095831">
        <w:rPr>
          <w:rFonts w:ascii="Times New Roman" w:hAnsi="Times New Roman" w:cs="Times New Roman"/>
          <w:b/>
          <w:sz w:val="24"/>
          <w:szCs w:val="24"/>
        </w:rPr>
        <w:t>Media Avenue</w:t>
      </w:r>
    </w:p>
    <w:p w14:paraId="3E6E7291" w14:textId="3CE09CFF" w:rsidR="001A6AF8" w:rsidRPr="00095831" w:rsidRDefault="001A6AF8" w:rsidP="001A6AF8">
      <w:pPr>
        <w:spacing w:line="480" w:lineRule="auto"/>
        <w:ind w:firstLine="720"/>
        <w:rPr>
          <w:rFonts w:ascii="Times New Roman" w:eastAsia="Times New Roman" w:hAnsi="Times New Roman" w:cs="Times New Roman"/>
          <w:sz w:val="24"/>
          <w:szCs w:val="24"/>
        </w:rPr>
      </w:pPr>
      <w:r w:rsidRPr="00095831">
        <w:rPr>
          <w:rFonts w:ascii="Times New Roman" w:eastAsia="Times New Roman" w:hAnsi="Times New Roman" w:cs="Times New Roman"/>
          <w:sz w:val="24"/>
          <w:szCs w:val="24"/>
        </w:rPr>
        <w:t>The media outlets that the group will be utilizing to promote the STANDUP Act bill are as follows: There will be Television commercials on ABC, NBC, CBS, and FOX channels; Social media outlet accounts of Facebook, twitter, and Instagram; Along with various events like Hope Run &amp; Hope Clubs, including but not limited to Suicide Awareness month.</w:t>
      </w:r>
    </w:p>
    <w:p w14:paraId="6FBADB9C" w14:textId="327A13F8" w:rsidR="001A6AF8" w:rsidRPr="00095831" w:rsidRDefault="001A6AF8" w:rsidP="001A6AF8">
      <w:pPr>
        <w:spacing w:line="480" w:lineRule="auto"/>
        <w:ind w:firstLine="720"/>
        <w:rPr>
          <w:rFonts w:ascii="Times New Roman" w:eastAsia="Times New Roman" w:hAnsi="Times New Roman" w:cs="Times New Roman"/>
          <w:sz w:val="24"/>
          <w:szCs w:val="24"/>
        </w:rPr>
      </w:pPr>
      <w:r w:rsidRPr="00095831">
        <w:rPr>
          <w:rFonts w:ascii="Times New Roman" w:eastAsia="Times New Roman" w:hAnsi="Times New Roman" w:cs="Times New Roman"/>
          <w:sz w:val="24"/>
          <w:szCs w:val="24"/>
        </w:rPr>
        <w:t xml:space="preserve">To content of the media messages seeks to gain public and governmental support to improve youth suicide prevention. On each social media platform a contact page will be included. </w:t>
      </w:r>
    </w:p>
    <w:p w14:paraId="6FBC9989" w14:textId="4C282659" w:rsidR="001A6AF8" w:rsidRPr="00095831" w:rsidRDefault="001A6AF8" w:rsidP="00661019">
      <w:pPr>
        <w:spacing w:line="480" w:lineRule="auto"/>
        <w:rPr>
          <w:rFonts w:ascii="Times New Roman" w:eastAsia="Times New Roman" w:hAnsi="Times New Roman" w:cs="Times New Roman"/>
          <w:sz w:val="24"/>
          <w:szCs w:val="24"/>
        </w:rPr>
      </w:pPr>
      <w:r w:rsidRPr="00095831">
        <w:rPr>
          <w:rFonts w:ascii="Times New Roman" w:eastAsia="Times New Roman" w:hAnsi="Times New Roman" w:cs="Times New Roman"/>
          <w:b/>
          <w:bCs/>
          <w:sz w:val="24"/>
          <w:szCs w:val="24"/>
        </w:rPr>
        <w:t>Facebook</w:t>
      </w:r>
      <w:r w:rsidRPr="00095831">
        <w:rPr>
          <w:rFonts w:ascii="Times New Roman" w:eastAsia="Times New Roman" w:hAnsi="Times New Roman" w:cs="Times New Roman"/>
          <w:sz w:val="24"/>
          <w:szCs w:val="24"/>
        </w:rPr>
        <w:t xml:space="preserve"> page will include topics </w:t>
      </w:r>
      <w:r w:rsidR="006276EC" w:rsidRPr="00095831">
        <w:rPr>
          <w:rFonts w:ascii="Times New Roman" w:eastAsia="Times New Roman" w:hAnsi="Times New Roman" w:cs="Times New Roman"/>
          <w:sz w:val="24"/>
          <w:szCs w:val="24"/>
        </w:rPr>
        <w:t>and resources on b</w:t>
      </w:r>
      <w:r w:rsidRPr="00095831">
        <w:rPr>
          <w:rFonts w:ascii="Times New Roman" w:eastAsia="Times New Roman" w:hAnsi="Times New Roman" w:cs="Times New Roman"/>
          <w:sz w:val="24"/>
          <w:szCs w:val="24"/>
        </w:rPr>
        <w:t xml:space="preserve">ullying, </w:t>
      </w:r>
      <w:r w:rsidR="006276EC" w:rsidRPr="00095831">
        <w:rPr>
          <w:rFonts w:ascii="Times New Roman" w:eastAsia="Times New Roman" w:hAnsi="Times New Roman" w:cs="Times New Roman"/>
          <w:sz w:val="24"/>
          <w:szCs w:val="24"/>
        </w:rPr>
        <w:t>o</w:t>
      </w:r>
      <w:r w:rsidRPr="00095831">
        <w:rPr>
          <w:rFonts w:ascii="Times New Roman" w:eastAsia="Times New Roman" w:hAnsi="Times New Roman" w:cs="Times New Roman"/>
          <w:sz w:val="24"/>
          <w:szCs w:val="24"/>
        </w:rPr>
        <w:t xml:space="preserve">nline </w:t>
      </w:r>
      <w:r w:rsidR="006276EC" w:rsidRPr="00095831">
        <w:rPr>
          <w:rFonts w:ascii="Times New Roman" w:eastAsia="Times New Roman" w:hAnsi="Times New Roman" w:cs="Times New Roman"/>
          <w:sz w:val="24"/>
          <w:szCs w:val="24"/>
        </w:rPr>
        <w:t>s</w:t>
      </w:r>
      <w:r w:rsidRPr="00095831">
        <w:rPr>
          <w:rFonts w:ascii="Times New Roman" w:eastAsia="Times New Roman" w:hAnsi="Times New Roman" w:cs="Times New Roman"/>
          <w:sz w:val="24"/>
          <w:szCs w:val="24"/>
        </w:rPr>
        <w:t xml:space="preserve">afety, </w:t>
      </w:r>
      <w:r w:rsidR="006276EC" w:rsidRPr="00095831">
        <w:rPr>
          <w:rFonts w:ascii="Times New Roman" w:eastAsia="Times New Roman" w:hAnsi="Times New Roman" w:cs="Times New Roman"/>
          <w:sz w:val="24"/>
          <w:szCs w:val="24"/>
        </w:rPr>
        <w:t>cyber bullying</w:t>
      </w:r>
      <w:r w:rsidRPr="00095831">
        <w:rPr>
          <w:rFonts w:ascii="Times New Roman" w:eastAsia="Times New Roman" w:hAnsi="Times New Roman" w:cs="Times New Roman"/>
          <w:sz w:val="24"/>
          <w:szCs w:val="24"/>
        </w:rPr>
        <w:t xml:space="preserve">, </w:t>
      </w:r>
      <w:r w:rsidR="006276EC" w:rsidRPr="00095831">
        <w:rPr>
          <w:rFonts w:ascii="Times New Roman" w:eastAsia="Times New Roman" w:hAnsi="Times New Roman" w:cs="Times New Roman"/>
          <w:sz w:val="24"/>
          <w:szCs w:val="24"/>
        </w:rPr>
        <w:t>student mental health, and youth suicide awareness and p</w:t>
      </w:r>
      <w:r w:rsidRPr="00095831">
        <w:rPr>
          <w:rFonts w:ascii="Times New Roman" w:eastAsia="Times New Roman" w:hAnsi="Times New Roman" w:cs="Times New Roman"/>
          <w:sz w:val="24"/>
          <w:szCs w:val="24"/>
        </w:rPr>
        <w:t>revention</w:t>
      </w:r>
      <w:r w:rsidR="006276EC" w:rsidRPr="00095831">
        <w:rPr>
          <w:rFonts w:ascii="Times New Roman" w:eastAsia="Times New Roman" w:hAnsi="Times New Roman" w:cs="Times New Roman"/>
          <w:sz w:val="24"/>
          <w:szCs w:val="24"/>
        </w:rPr>
        <w:t xml:space="preserve"> initiatives</w:t>
      </w:r>
      <w:r w:rsidRPr="00095831">
        <w:rPr>
          <w:rFonts w:ascii="Times New Roman" w:eastAsia="Times New Roman" w:hAnsi="Times New Roman" w:cs="Times New Roman"/>
          <w:sz w:val="24"/>
          <w:szCs w:val="24"/>
        </w:rPr>
        <w:t xml:space="preserve">. </w:t>
      </w:r>
      <w:r w:rsidR="006276EC" w:rsidRPr="00095831">
        <w:rPr>
          <w:rFonts w:ascii="Times New Roman" w:eastAsia="Times New Roman" w:hAnsi="Times New Roman" w:cs="Times New Roman"/>
          <w:sz w:val="24"/>
          <w:szCs w:val="24"/>
        </w:rPr>
        <w:t>Helpline</w:t>
      </w:r>
      <w:r w:rsidRPr="00095831">
        <w:rPr>
          <w:rFonts w:ascii="Times New Roman" w:eastAsia="Times New Roman" w:hAnsi="Times New Roman" w:cs="Times New Roman"/>
          <w:sz w:val="24"/>
          <w:szCs w:val="24"/>
        </w:rPr>
        <w:t xml:space="preserve"> contact information will also be included. Description and </w:t>
      </w:r>
      <w:r w:rsidR="006276EC" w:rsidRPr="00095831">
        <w:rPr>
          <w:rFonts w:ascii="Times New Roman" w:eastAsia="Times New Roman" w:hAnsi="Times New Roman" w:cs="Times New Roman"/>
          <w:sz w:val="24"/>
          <w:szCs w:val="24"/>
        </w:rPr>
        <w:t>u</w:t>
      </w:r>
      <w:r w:rsidRPr="00095831">
        <w:rPr>
          <w:rFonts w:ascii="Times New Roman" w:eastAsia="Times New Roman" w:hAnsi="Times New Roman" w:cs="Times New Roman"/>
          <w:sz w:val="24"/>
          <w:szCs w:val="24"/>
        </w:rPr>
        <w:t xml:space="preserve">pdates on the proposed policy status will be linked to the site.  Please follow our Facebook page at </w:t>
      </w:r>
      <w:hyperlink r:id="rId7" w:history="1">
        <w:r w:rsidR="009224DB" w:rsidRPr="00095831">
          <w:rPr>
            <w:rStyle w:val="Hyperlink"/>
            <w:rFonts w:ascii="Times New Roman" w:eastAsia="Times New Roman" w:hAnsi="Times New Roman" w:cs="Times New Roman"/>
            <w:color w:val="auto"/>
            <w:sz w:val="24"/>
            <w:szCs w:val="24"/>
          </w:rPr>
          <w:t>www.facebook</w:t>
        </w:r>
      </w:hyperlink>
      <w:r w:rsidRPr="00095831">
        <w:rPr>
          <w:rFonts w:ascii="Times New Roman" w:eastAsia="Times New Roman" w:hAnsi="Times New Roman" w:cs="Times New Roman"/>
          <w:sz w:val="24"/>
          <w:szCs w:val="24"/>
        </w:rPr>
        <w:t>.com/letnoyouthendlife</w:t>
      </w:r>
    </w:p>
    <w:p w14:paraId="315B18C7" w14:textId="743A20D7" w:rsidR="001A6AF8" w:rsidRPr="00095831" w:rsidRDefault="001A6AF8" w:rsidP="00661019">
      <w:pPr>
        <w:spacing w:line="480" w:lineRule="auto"/>
        <w:rPr>
          <w:rFonts w:ascii="Times New Roman" w:eastAsia="Times New Roman" w:hAnsi="Times New Roman" w:cs="Times New Roman"/>
          <w:sz w:val="24"/>
          <w:szCs w:val="24"/>
        </w:rPr>
      </w:pPr>
      <w:r w:rsidRPr="00095831">
        <w:rPr>
          <w:rFonts w:ascii="Times New Roman" w:eastAsia="Times New Roman" w:hAnsi="Times New Roman" w:cs="Times New Roman"/>
          <w:b/>
          <w:bCs/>
          <w:sz w:val="24"/>
          <w:szCs w:val="24"/>
        </w:rPr>
        <w:t>Twitter</w:t>
      </w:r>
      <w:r w:rsidR="006276EC" w:rsidRPr="00095831">
        <w:rPr>
          <w:rFonts w:ascii="Times New Roman" w:eastAsia="Times New Roman" w:hAnsi="Times New Roman" w:cs="Times New Roman"/>
          <w:b/>
          <w:bCs/>
          <w:sz w:val="24"/>
          <w:szCs w:val="24"/>
        </w:rPr>
        <w:t xml:space="preserve"> </w:t>
      </w:r>
      <w:r w:rsidR="006276EC" w:rsidRPr="00095831">
        <w:rPr>
          <w:rFonts w:ascii="Times New Roman" w:eastAsia="Times New Roman" w:hAnsi="Times New Roman" w:cs="Times New Roman"/>
          <w:bCs/>
          <w:sz w:val="24"/>
          <w:szCs w:val="24"/>
        </w:rPr>
        <w:t xml:space="preserve">page will have tweets such as: </w:t>
      </w:r>
      <w:r w:rsidRPr="00095831">
        <w:rPr>
          <w:rFonts w:ascii="Times New Roman" w:eastAsia="Times New Roman" w:hAnsi="Times New Roman" w:cs="Times New Roman"/>
          <w:sz w:val="24"/>
          <w:szCs w:val="24"/>
        </w:rPr>
        <w:t xml:space="preserve"> Please tweet #LetNoYouthEndLife   #Standupact2019    #HOPES2019 for policy updates, resources and announcements.</w:t>
      </w:r>
    </w:p>
    <w:p w14:paraId="3624D75F" w14:textId="40D5E6E7" w:rsidR="001A6AF8" w:rsidRPr="00095831" w:rsidRDefault="001A6AF8" w:rsidP="00661019">
      <w:pPr>
        <w:spacing w:line="480" w:lineRule="auto"/>
        <w:rPr>
          <w:rFonts w:ascii="Times New Roman" w:eastAsia="Times New Roman" w:hAnsi="Times New Roman" w:cs="Times New Roman"/>
          <w:sz w:val="24"/>
          <w:szCs w:val="24"/>
        </w:rPr>
      </w:pPr>
      <w:r w:rsidRPr="00095831">
        <w:rPr>
          <w:rFonts w:ascii="Times New Roman" w:eastAsia="Times New Roman" w:hAnsi="Times New Roman" w:cs="Times New Roman"/>
          <w:b/>
          <w:bCs/>
          <w:sz w:val="24"/>
          <w:szCs w:val="24"/>
        </w:rPr>
        <w:t>Television Commercial</w:t>
      </w:r>
      <w:r w:rsidR="006276EC" w:rsidRPr="00095831">
        <w:rPr>
          <w:rFonts w:ascii="Times New Roman" w:eastAsia="Times New Roman" w:hAnsi="Times New Roman" w:cs="Times New Roman"/>
          <w:sz w:val="24"/>
          <w:szCs w:val="24"/>
        </w:rPr>
        <w:t xml:space="preserve"> – Discuss </w:t>
      </w:r>
      <w:r w:rsidRPr="00095831">
        <w:rPr>
          <w:rFonts w:ascii="Times New Roman" w:eastAsia="Times New Roman" w:hAnsi="Times New Roman" w:cs="Times New Roman"/>
          <w:sz w:val="24"/>
          <w:szCs w:val="24"/>
        </w:rPr>
        <w:t>5 tee</w:t>
      </w:r>
      <w:r w:rsidR="006276EC" w:rsidRPr="00095831">
        <w:rPr>
          <w:rFonts w:ascii="Times New Roman" w:eastAsia="Times New Roman" w:hAnsi="Times New Roman" w:cs="Times New Roman"/>
          <w:sz w:val="24"/>
          <w:szCs w:val="24"/>
        </w:rPr>
        <w:t>ns, with different backgrounds experiencing suicidal issues.</w:t>
      </w:r>
      <w:r w:rsidR="00CE0986" w:rsidRPr="00095831">
        <w:rPr>
          <w:rFonts w:ascii="Times New Roman" w:eastAsia="Times New Roman" w:hAnsi="Times New Roman" w:cs="Times New Roman"/>
          <w:sz w:val="24"/>
          <w:szCs w:val="24"/>
        </w:rPr>
        <w:t xml:space="preserve"> </w:t>
      </w:r>
      <w:r w:rsidRPr="00095831">
        <w:rPr>
          <w:rFonts w:ascii="Times New Roman" w:eastAsia="Times New Roman" w:hAnsi="Times New Roman" w:cs="Times New Roman"/>
          <w:sz w:val="24"/>
          <w:szCs w:val="24"/>
        </w:rPr>
        <w:t>With music playing in the background, each teen will take turns giving common signs that a teen is considering suicide.  Next, they will provide suggested ways to help.</w:t>
      </w:r>
    </w:p>
    <w:p w14:paraId="3E673300" w14:textId="77777777" w:rsidR="001A6AF8" w:rsidRPr="00095831" w:rsidRDefault="001A6AF8" w:rsidP="00661019">
      <w:pPr>
        <w:spacing w:line="480" w:lineRule="auto"/>
        <w:ind w:firstLine="720"/>
        <w:rPr>
          <w:rFonts w:ascii="Times New Roman" w:eastAsia="Times New Roman" w:hAnsi="Times New Roman" w:cs="Times New Roman"/>
          <w:b/>
          <w:i/>
          <w:sz w:val="24"/>
          <w:szCs w:val="24"/>
        </w:rPr>
      </w:pPr>
      <w:r w:rsidRPr="00095831">
        <w:rPr>
          <w:rFonts w:ascii="Times New Roman" w:eastAsia="Times New Roman" w:hAnsi="Times New Roman" w:cs="Times New Roman"/>
          <w:b/>
          <w:i/>
          <w:sz w:val="24"/>
          <w:szCs w:val="24"/>
        </w:rPr>
        <w:t xml:space="preserve">TEENS:  </w:t>
      </w:r>
    </w:p>
    <w:p w14:paraId="127CD823" w14:textId="24E4A141" w:rsidR="001A6AF8" w:rsidRPr="00095831" w:rsidRDefault="001A6AF8" w:rsidP="00661019">
      <w:pPr>
        <w:spacing w:line="480" w:lineRule="auto"/>
        <w:ind w:left="720"/>
        <w:rPr>
          <w:rFonts w:ascii="Times New Roman" w:eastAsia="Times New Roman" w:hAnsi="Times New Roman" w:cs="Times New Roman"/>
          <w:sz w:val="24"/>
          <w:szCs w:val="24"/>
        </w:rPr>
      </w:pPr>
      <w:r w:rsidRPr="00095831">
        <w:rPr>
          <w:rFonts w:ascii="Times New Roman" w:eastAsia="Times New Roman" w:hAnsi="Times New Roman" w:cs="Times New Roman"/>
          <w:b/>
          <w:i/>
          <w:sz w:val="24"/>
          <w:szCs w:val="24"/>
        </w:rPr>
        <w:lastRenderedPageBreak/>
        <w:t>Common Signs:</w:t>
      </w:r>
      <w:r w:rsidR="006276EC" w:rsidRPr="00095831">
        <w:rPr>
          <w:rFonts w:ascii="Times New Roman" w:eastAsia="Times New Roman" w:hAnsi="Times New Roman" w:cs="Times New Roman"/>
          <w:sz w:val="24"/>
          <w:szCs w:val="24"/>
        </w:rPr>
        <w:t xml:space="preserve"> </w:t>
      </w:r>
      <w:r w:rsidRPr="00095831">
        <w:rPr>
          <w:rFonts w:ascii="Times New Roman" w:eastAsia="Times New Roman" w:hAnsi="Times New Roman" w:cs="Times New Roman"/>
          <w:sz w:val="24"/>
          <w:szCs w:val="24"/>
        </w:rPr>
        <w:t>“Withdrawal form family or friends, drastic personality change, giving away prized possessions, doing worse in school, noticeable changes in eating or sleeping habits, unexplained or usually severe, violent, or rebellious behavior.”</w:t>
      </w:r>
    </w:p>
    <w:p w14:paraId="7181514A" w14:textId="1E954E29" w:rsidR="001A6AF8" w:rsidRPr="00095831" w:rsidRDefault="001A6AF8" w:rsidP="00661019">
      <w:pPr>
        <w:spacing w:line="480" w:lineRule="auto"/>
        <w:ind w:left="720"/>
        <w:rPr>
          <w:rFonts w:ascii="Times New Roman" w:eastAsia="Times New Roman" w:hAnsi="Times New Roman" w:cs="Times New Roman"/>
          <w:sz w:val="24"/>
          <w:szCs w:val="24"/>
        </w:rPr>
      </w:pPr>
      <w:r w:rsidRPr="00095831">
        <w:rPr>
          <w:rFonts w:ascii="Times New Roman" w:eastAsia="Times New Roman" w:hAnsi="Times New Roman" w:cs="Times New Roman"/>
          <w:b/>
          <w:i/>
          <w:sz w:val="24"/>
          <w:szCs w:val="24"/>
        </w:rPr>
        <w:t>Communication</w:t>
      </w:r>
      <w:r w:rsidRPr="00095831">
        <w:rPr>
          <w:rFonts w:ascii="Times New Roman" w:eastAsia="Times New Roman" w:hAnsi="Times New Roman" w:cs="Times New Roman"/>
          <w:sz w:val="24"/>
          <w:szCs w:val="24"/>
        </w:rPr>
        <w:t>:</w:t>
      </w:r>
      <w:r w:rsidR="006276EC" w:rsidRPr="00095831">
        <w:rPr>
          <w:rFonts w:ascii="Times New Roman" w:eastAsia="Times New Roman" w:hAnsi="Times New Roman" w:cs="Times New Roman"/>
          <w:sz w:val="24"/>
          <w:szCs w:val="24"/>
        </w:rPr>
        <w:t xml:space="preserve"> </w:t>
      </w:r>
      <w:r w:rsidRPr="00095831">
        <w:rPr>
          <w:rFonts w:ascii="Times New Roman" w:eastAsia="Times New Roman" w:hAnsi="Times New Roman" w:cs="Times New Roman"/>
          <w:sz w:val="24"/>
          <w:szCs w:val="24"/>
        </w:rPr>
        <w:t>“Ask direct questions.  Listen to their answers. Do a safety check. Don’t keep this a secret. Make sure they seek professional help.”</w:t>
      </w:r>
    </w:p>
    <w:p w14:paraId="0B8A7D70" w14:textId="0FEC12DD" w:rsidR="001A6AF8" w:rsidRPr="00095831" w:rsidRDefault="00661019" w:rsidP="00661019">
      <w:pPr>
        <w:spacing w:line="480" w:lineRule="auto"/>
        <w:ind w:left="720"/>
        <w:rPr>
          <w:rFonts w:ascii="Times New Roman" w:eastAsia="Times New Roman" w:hAnsi="Times New Roman" w:cs="Times New Roman"/>
          <w:sz w:val="24"/>
          <w:szCs w:val="24"/>
        </w:rPr>
      </w:pPr>
      <w:r w:rsidRPr="00095831">
        <w:rPr>
          <w:rFonts w:ascii="Times New Roman" w:eastAsia="Times New Roman" w:hAnsi="Times New Roman" w:cs="Times New Roman"/>
          <w:b/>
          <w:i/>
          <w:sz w:val="24"/>
          <w:szCs w:val="24"/>
        </w:rPr>
        <w:t>Announcer</w:t>
      </w:r>
      <w:r w:rsidRPr="00095831">
        <w:rPr>
          <w:rFonts w:ascii="Times New Roman" w:eastAsia="Times New Roman" w:hAnsi="Times New Roman" w:cs="Times New Roman"/>
          <w:sz w:val="24"/>
          <w:szCs w:val="24"/>
        </w:rPr>
        <w:t xml:space="preserve">:  </w:t>
      </w:r>
      <w:r w:rsidR="001A6AF8" w:rsidRPr="00095831">
        <w:rPr>
          <w:rFonts w:ascii="Times New Roman" w:eastAsia="Times New Roman" w:hAnsi="Times New Roman" w:cs="Times New Roman"/>
          <w:sz w:val="24"/>
          <w:szCs w:val="24"/>
        </w:rPr>
        <w:t>(On the screen, is CALL 1-800 – 273 – TALK National Suicide Prevention Lifeline (Suicide Prevention Lifeline.org)</w:t>
      </w:r>
    </w:p>
    <w:p w14:paraId="5AFADC18" w14:textId="076D6FE2" w:rsidR="001A6AF8" w:rsidRPr="00095831" w:rsidRDefault="001A6AF8" w:rsidP="00661019">
      <w:pPr>
        <w:spacing w:line="480" w:lineRule="auto"/>
        <w:ind w:left="720"/>
        <w:rPr>
          <w:rFonts w:ascii="Times New Roman" w:eastAsia="Times New Roman" w:hAnsi="Times New Roman" w:cs="Times New Roman"/>
          <w:sz w:val="24"/>
          <w:szCs w:val="24"/>
        </w:rPr>
      </w:pPr>
      <w:r w:rsidRPr="00095831">
        <w:rPr>
          <w:rFonts w:ascii="Times New Roman" w:eastAsia="Times New Roman" w:hAnsi="Times New Roman" w:cs="Times New Roman"/>
          <w:sz w:val="24"/>
          <w:szCs w:val="24"/>
        </w:rPr>
        <w:t>“Say something!  Do Something! Help us reduce youth suicide through awareness and prevention by supporting the enactment of the STAND-UP ACT 2019 and let our youth live.</w:t>
      </w:r>
    </w:p>
    <w:p w14:paraId="2D107015" w14:textId="3DC30D68" w:rsidR="001A6AF8" w:rsidRPr="00095831" w:rsidRDefault="001A6AF8" w:rsidP="00661019">
      <w:pPr>
        <w:spacing w:line="480" w:lineRule="auto"/>
        <w:rPr>
          <w:rFonts w:ascii="Times New Roman" w:eastAsia="Times New Roman" w:hAnsi="Times New Roman" w:cs="Times New Roman"/>
          <w:sz w:val="24"/>
          <w:szCs w:val="24"/>
        </w:rPr>
      </w:pPr>
      <w:r w:rsidRPr="00095831">
        <w:rPr>
          <w:rFonts w:ascii="Times New Roman" w:eastAsia="Times New Roman" w:hAnsi="Times New Roman" w:cs="Times New Roman"/>
          <w:b/>
          <w:bCs/>
          <w:sz w:val="24"/>
          <w:szCs w:val="24"/>
        </w:rPr>
        <w:t>EVENT:</w:t>
      </w:r>
      <w:r w:rsidRPr="00095831">
        <w:rPr>
          <w:rFonts w:ascii="Times New Roman" w:eastAsia="Times New Roman" w:hAnsi="Times New Roman" w:cs="Times New Roman"/>
          <w:sz w:val="24"/>
          <w:szCs w:val="24"/>
        </w:rPr>
        <w:t xml:space="preserve">  </w:t>
      </w:r>
      <w:r w:rsidRPr="00095831">
        <w:rPr>
          <w:rFonts w:ascii="Times New Roman" w:eastAsia="Times New Roman" w:hAnsi="Times New Roman" w:cs="Times New Roman"/>
          <w:b/>
          <w:i/>
          <w:sz w:val="24"/>
          <w:szCs w:val="24"/>
        </w:rPr>
        <w:t>HOPES RUN</w:t>
      </w:r>
      <w:r w:rsidRPr="00095831">
        <w:rPr>
          <w:rFonts w:ascii="Times New Roman" w:eastAsia="Times New Roman" w:hAnsi="Times New Roman" w:cs="Times New Roman"/>
          <w:sz w:val="24"/>
          <w:szCs w:val="24"/>
        </w:rPr>
        <w:t xml:space="preserve"> – Get Hooked on Prevention and Ending Youth Suicide! </w:t>
      </w:r>
    </w:p>
    <w:p w14:paraId="6AA89CE2" w14:textId="77777777" w:rsidR="001A6AF8" w:rsidRPr="00095831" w:rsidRDefault="001A6AF8" w:rsidP="00341A8A">
      <w:pPr>
        <w:spacing w:line="480" w:lineRule="auto"/>
        <w:ind w:left="720"/>
        <w:rPr>
          <w:rFonts w:ascii="Times New Roman" w:eastAsia="Times New Roman" w:hAnsi="Times New Roman" w:cs="Times New Roman"/>
          <w:sz w:val="24"/>
          <w:szCs w:val="24"/>
        </w:rPr>
      </w:pPr>
      <w:r w:rsidRPr="00095831">
        <w:rPr>
          <w:rFonts w:ascii="Times New Roman" w:eastAsia="Times New Roman" w:hAnsi="Times New Roman" w:cs="Times New Roman"/>
          <w:sz w:val="24"/>
          <w:szCs w:val="24"/>
        </w:rPr>
        <w:t>Plans for this fund-raising event will take place during Suicide Prevention Month in major cities. The first week-end of each month, we will highlight suicide awareness/prevention through informational tables at educational institutions and government buildings.</w:t>
      </w:r>
    </w:p>
    <w:p w14:paraId="4684CD0A" w14:textId="61978056" w:rsidR="001A6AF8" w:rsidRPr="00095831" w:rsidRDefault="001A6AF8" w:rsidP="00661019">
      <w:pPr>
        <w:spacing w:line="480" w:lineRule="auto"/>
        <w:ind w:left="720"/>
        <w:rPr>
          <w:rFonts w:ascii="Times New Roman" w:eastAsia="Times New Roman" w:hAnsi="Times New Roman" w:cs="Times New Roman"/>
          <w:sz w:val="24"/>
          <w:szCs w:val="24"/>
        </w:rPr>
      </w:pPr>
      <w:r w:rsidRPr="00095831">
        <w:rPr>
          <w:rFonts w:ascii="Times New Roman" w:eastAsia="Times New Roman" w:hAnsi="Times New Roman" w:cs="Times New Roman"/>
          <w:b/>
          <w:bCs/>
          <w:i/>
          <w:sz w:val="24"/>
          <w:szCs w:val="24"/>
        </w:rPr>
        <w:t>HOPES CLUB</w:t>
      </w:r>
      <w:r w:rsidRPr="00095831">
        <w:rPr>
          <w:rFonts w:ascii="Times New Roman" w:eastAsia="Times New Roman" w:hAnsi="Times New Roman" w:cs="Times New Roman"/>
          <w:sz w:val="24"/>
          <w:szCs w:val="24"/>
        </w:rPr>
        <w:t xml:space="preserve"> – Get Hooked on Prevention and Ending Youth Suicide will be launched to advocate at colleges and universities in different states to emphasize that NO YOUTH END LIFE.  This group will also help to advocate the STAND-UP ACT of 2019 at the government level.</w:t>
      </w:r>
    </w:p>
    <w:p w14:paraId="0C69D3DF" w14:textId="45547546" w:rsidR="00300E12" w:rsidRPr="00095831" w:rsidRDefault="00300E12" w:rsidP="00300E12">
      <w:pPr>
        <w:spacing w:line="480" w:lineRule="auto"/>
        <w:rPr>
          <w:rFonts w:ascii="Times New Roman" w:hAnsi="Times New Roman" w:cs="Times New Roman"/>
          <w:b/>
          <w:sz w:val="24"/>
          <w:szCs w:val="24"/>
        </w:rPr>
      </w:pPr>
      <w:r w:rsidRPr="00095831">
        <w:rPr>
          <w:rFonts w:ascii="Times New Roman" w:hAnsi="Times New Roman" w:cs="Times New Roman"/>
          <w:b/>
          <w:sz w:val="24"/>
          <w:szCs w:val="24"/>
        </w:rPr>
        <w:t>Proposed Campaign Implementation</w:t>
      </w:r>
    </w:p>
    <w:p w14:paraId="5423DC3D" w14:textId="1FCF1538" w:rsidR="00300E12" w:rsidRPr="00095831" w:rsidRDefault="00300E12" w:rsidP="00F0466E">
      <w:pPr>
        <w:spacing w:line="480" w:lineRule="auto"/>
        <w:rPr>
          <w:rFonts w:ascii="Times New Roman" w:hAnsi="Times New Roman" w:cs="Times New Roman"/>
          <w:sz w:val="24"/>
          <w:szCs w:val="24"/>
        </w:rPr>
      </w:pPr>
      <w:r w:rsidRPr="00095831">
        <w:rPr>
          <w:rFonts w:ascii="Times New Roman" w:hAnsi="Times New Roman" w:cs="Times New Roman"/>
          <w:b/>
          <w:sz w:val="24"/>
          <w:szCs w:val="24"/>
        </w:rPr>
        <w:tab/>
      </w:r>
      <w:r w:rsidRPr="00095831">
        <w:rPr>
          <w:rFonts w:ascii="Times New Roman" w:eastAsia="Times New Roman" w:hAnsi="Times New Roman" w:cs="Times New Roman"/>
          <w:sz w:val="24"/>
          <w:szCs w:val="24"/>
        </w:rPr>
        <w:t xml:space="preserve">Our campaign will begin by setting up each social media site. Our group will dedicate a full day on October 27, 2019 in order to set up Facebook, Instagram, and twitter. We will begin posting pictures, stories, filers, events, etc. to each account to showcase the importance of the </w:t>
      </w:r>
      <w:r w:rsidRPr="00095831">
        <w:rPr>
          <w:rFonts w:ascii="Times New Roman" w:eastAsia="Times New Roman" w:hAnsi="Times New Roman" w:cs="Times New Roman"/>
          <w:sz w:val="24"/>
          <w:szCs w:val="24"/>
        </w:rPr>
        <w:lastRenderedPageBreak/>
        <w:t xml:space="preserve">bill. We will then head to the News stations to promote the STANDUP Act bill, Fox News will feature us on their station scheduled to air on October 28, 2019.  Next, a T.V. commercial will be filmed on October 30, 2019 and submitted to the appropriate source by November 2, 2019. This T.V. ad will air on ABC, NBC, FOX, CBS channels, pending approval on November 4, 2019. Next, we will set up an informational table at various events to promote and provide details on how the STANDUP Act bill will benefit their local schools and communities. Majority of the events we will attend will be located in the four regions of Tennessee: Region 1-Knoxville; Region 2-Chattanooga; Region 3- Nashville; and Region 4 </w:t>
      </w:r>
      <w:r w:rsidR="009224DB" w:rsidRPr="00095831">
        <w:rPr>
          <w:rFonts w:ascii="Times New Roman" w:eastAsia="Times New Roman" w:hAnsi="Times New Roman" w:cs="Times New Roman"/>
          <w:sz w:val="24"/>
          <w:szCs w:val="24"/>
        </w:rPr>
        <w:t>–</w:t>
      </w:r>
      <w:r w:rsidRPr="00095831">
        <w:rPr>
          <w:rFonts w:ascii="Times New Roman" w:eastAsia="Times New Roman" w:hAnsi="Times New Roman" w:cs="Times New Roman"/>
          <w:sz w:val="24"/>
          <w:szCs w:val="24"/>
        </w:rPr>
        <w:t xml:space="preserve"> Jackson. We will start in Tennessee and then expand to other major cities to gain support to advo</w:t>
      </w:r>
      <w:r w:rsidR="00CE0986" w:rsidRPr="00095831">
        <w:rPr>
          <w:rFonts w:ascii="Times New Roman" w:eastAsia="Times New Roman" w:hAnsi="Times New Roman" w:cs="Times New Roman"/>
          <w:sz w:val="24"/>
          <w:szCs w:val="24"/>
        </w:rPr>
        <w:t>cate to both the United States H</w:t>
      </w:r>
      <w:r w:rsidRPr="00095831">
        <w:rPr>
          <w:rFonts w:ascii="Times New Roman" w:eastAsia="Times New Roman" w:hAnsi="Times New Roman" w:cs="Times New Roman"/>
          <w:sz w:val="24"/>
          <w:szCs w:val="24"/>
        </w:rPr>
        <w:t xml:space="preserve">ouse of </w:t>
      </w:r>
      <w:r w:rsidR="00CE0986" w:rsidRPr="00095831">
        <w:rPr>
          <w:rFonts w:ascii="Times New Roman" w:eastAsia="Times New Roman" w:hAnsi="Times New Roman" w:cs="Times New Roman"/>
          <w:sz w:val="24"/>
          <w:szCs w:val="24"/>
        </w:rPr>
        <w:t>Representatives</w:t>
      </w:r>
      <w:r w:rsidRPr="00095831">
        <w:rPr>
          <w:rFonts w:ascii="Times New Roman" w:eastAsia="Times New Roman" w:hAnsi="Times New Roman" w:cs="Times New Roman"/>
          <w:sz w:val="24"/>
          <w:szCs w:val="24"/>
        </w:rPr>
        <w:t xml:space="preserve"> and United States Senate. Last, but not least, we will tour major counties in different states, setting up informational table the first week-end of each month beginning in September 2020 during the Suicide awareness month.</w:t>
      </w:r>
    </w:p>
    <w:p w14:paraId="000000D0" w14:textId="4E878CF3" w:rsidR="001A19AD" w:rsidRPr="00095831" w:rsidRDefault="00CE0986" w:rsidP="00F0466E">
      <w:pPr>
        <w:spacing w:line="480" w:lineRule="auto"/>
        <w:jc w:val="center"/>
        <w:rPr>
          <w:rFonts w:ascii="Times New Roman" w:hAnsi="Times New Roman" w:cs="Times New Roman"/>
          <w:b/>
          <w:sz w:val="24"/>
          <w:szCs w:val="24"/>
        </w:rPr>
      </w:pPr>
      <w:r w:rsidRPr="00095831">
        <w:rPr>
          <w:rFonts w:ascii="Times New Roman" w:hAnsi="Times New Roman" w:cs="Times New Roman"/>
          <w:b/>
          <w:sz w:val="24"/>
          <w:szCs w:val="24"/>
        </w:rPr>
        <w:t>Advocacy Plan</w:t>
      </w:r>
    </w:p>
    <w:p w14:paraId="1A0E2D73" w14:textId="2CF25298" w:rsidR="00F0466E" w:rsidRPr="00095831" w:rsidRDefault="00F0466E" w:rsidP="00F0466E">
      <w:pPr>
        <w:spacing w:line="480" w:lineRule="auto"/>
        <w:ind w:firstLine="720"/>
        <w:rPr>
          <w:rFonts w:ascii="Times New Roman" w:eastAsia="Times New Roman" w:hAnsi="Times New Roman" w:cs="Times New Roman"/>
          <w:sz w:val="24"/>
          <w:szCs w:val="24"/>
        </w:rPr>
      </w:pPr>
      <w:r w:rsidRPr="00095831">
        <w:rPr>
          <w:rFonts w:ascii="Times New Roman" w:eastAsia="Times New Roman" w:hAnsi="Times New Roman" w:cs="Times New Roman"/>
          <w:sz w:val="24"/>
          <w:szCs w:val="24"/>
        </w:rPr>
        <w:t>The goal of the advocacy plan is to educate state representatives about the importance of the STANDUP Act and the need for them to vote to get it passed. The enforcement of the STANDUP Act policies within the school system has the potential to reduce the amount of suicide ideation, and attempted suicide of students. This would be a success for the country/community as a whole. </w:t>
      </w:r>
    </w:p>
    <w:p w14:paraId="14596E06" w14:textId="45DE9B58" w:rsidR="00F0466E" w:rsidRPr="00095831" w:rsidRDefault="00F0466E" w:rsidP="00F0466E">
      <w:pPr>
        <w:spacing w:line="480" w:lineRule="auto"/>
        <w:ind w:firstLine="720"/>
        <w:rPr>
          <w:rFonts w:ascii="Times New Roman" w:eastAsia="Times New Roman" w:hAnsi="Times New Roman" w:cs="Times New Roman"/>
          <w:sz w:val="24"/>
          <w:szCs w:val="24"/>
        </w:rPr>
      </w:pPr>
      <w:r w:rsidRPr="00095831">
        <w:rPr>
          <w:rFonts w:ascii="Times New Roman" w:eastAsia="Times New Roman" w:hAnsi="Times New Roman" w:cs="Times New Roman"/>
          <w:sz w:val="24"/>
          <w:szCs w:val="24"/>
        </w:rPr>
        <w:t xml:space="preserve">The Focus of the advocacy plan is mainly towards the U.S congress, the community, and schools.  Legislators are crucial proponents to this bill being enacted. They are the ones making the crucial decision whether or not to vote for the bill’s passing. Community members are also influential in contacting the state representatives about their support of the bill. Families who have lost loved ones to suicide, would be utilized during outreach efforts to tell their story, and </w:t>
      </w:r>
      <w:r w:rsidRPr="00095831">
        <w:rPr>
          <w:rFonts w:ascii="Times New Roman" w:eastAsia="Times New Roman" w:hAnsi="Times New Roman" w:cs="Times New Roman"/>
          <w:sz w:val="24"/>
          <w:szCs w:val="24"/>
        </w:rPr>
        <w:lastRenderedPageBreak/>
        <w:t>how it has affected them. School personnel such as teachers and guidance counselors would be asked to speak at campaign events about the issue of suicide and its effect on the school population. </w:t>
      </w:r>
    </w:p>
    <w:p w14:paraId="07FA5D88" w14:textId="49D76C6B" w:rsidR="00F0466E" w:rsidRPr="00095831" w:rsidRDefault="00F0466E" w:rsidP="00F0466E">
      <w:pPr>
        <w:spacing w:line="480" w:lineRule="auto"/>
        <w:ind w:firstLine="720"/>
        <w:rPr>
          <w:rFonts w:ascii="Times New Roman" w:eastAsia="Times New Roman" w:hAnsi="Times New Roman" w:cs="Times New Roman"/>
          <w:sz w:val="24"/>
          <w:szCs w:val="24"/>
        </w:rPr>
      </w:pPr>
      <w:r w:rsidRPr="00095831">
        <w:rPr>
          <w:rFonts w:ascii="Times New Roman" w:eastAsia="Times New Roman" w:hAnsi="Times New Roman" w:cs="Times New Roman"/>
          <w:sz w:val="24"/>
          <w:szCs w:val="24"/>
        </w:rPr>
        <w:t>The target population for the advocacy plan includes the students who are the most important beneficiary of the plan’s implementation. Next are the teachers and other staff members who interact with the students on a daily basis. Parents and family members are affected by their child’s issues on a daily basis. There are also families who have lost loved ones to suicide. These individuals would be influential in advocating and persuading their state representatives about the importance of voting for the STANDUP Act bill to be passed, because of experience with these youths. </w:t>
      </w:r>
    </w:p>
    <w:p w14:paraId="303F00C4" w14:textId="2D7D957B" w:rsidR="00F0466E" w:rsidRPr="00095831" w:rsidRDefault="00F0466E" w:rsidP="00F0466E">
      <w:pPr>
        <w:spacing w:line="480" w:lineRule="auto"/>
        <w:ind w:firstLine="720"/>
        <w:rPr>
          <w:rFonts w:ascii="Times New Roman" w:hAnsi="Times New Roman" w:cs="Times New Roman"/>
          <w:sz w:val="24"/>
          <w:szCs w:val="24"/>
        </w:rPr>
      </w:pPr>
      <w:r w:rsidRPr="00095831">
        <w:rPr>
          <w:rFonts w:ascii="Times New Roman" w:hAnsi="Times New Roman" w:cs="Times New Roman"/>
          <w:sz w:val="24"/>
          <w:szCs w:val="24"/>
        </w:rPr>
        <w:t xml:space="preserve">The US Department of Health and Human Services Substance Abuse and Mental Health Services, states that one strategy for effective advocacy will include research informed communication to change knowledge, attitudes, and behaviors concerning preventing suicide (SAMHSA, 2017). This will be done by reaching out to the community to help rally support of legislators through different forms of communication.  </w:t>
      </w:r>
    </w:p>
    <w:p w14:paraId="7C0D1D3E" w14:textId="77777777" w:rsidR="00F0466E" w:rsidRPr="00095831" w:rsidRDefault="00F0466E" w:rsidP="00F0466E">
      <w:pPr>
        <w:spacing w:line="480" w:lineRule="auto"/>
        <w:ind w:firstLine="720"/>
        <w:rPr>
          <w:rFonts w:ascii="Times New Roman" w:hAnsi="Times New Roman" w:cs="Times New Roman"/>
          <w:sz w:val="24"/>
          <w:szCs w:val="24"/>
        </w:rPr>
      </w:pPr>
      <w:r w:rsidRPr="00095831">
        <w:rPr>
          <w:rFonts w:ascii="Times New Roman" w:hAnsi="Times New Roman" w:cs="Times New Roman"/>
          <w:sz w:val="24"/>
          <w:szCs w:val="24"/>
        </w:rPr>
        <w:t xml:space="preserve">The National Institutes of Health Pathways to Prevention (year) Workshop concerning “Advancing Research to Prevent Youth Suicide” worked with many other groups in a multidisciplinary fashion to report about this ever-growing problem. This report will enhance the advocacy strategy as we look at the impact that identifying persons at risks of suicide has on society (Institute of Medicine, 1970). </w:t>
      </w:r>
    </w:p>
    <w:p w14:paraId="1E27BCA6" w14:textId="77777777" w:rsidR="00F0466E" w:rsidRPr="00095831" w:rsidRDefault="00F0466E" w:rsidP="00F0466E">
      <w:pPr>
        <w:spacing w:line="480" w:lineRule="auto"/>
        <w:ind w:firstLine="720"/>
        <w:rPr>
          <w:rFonts w:ascii="Times New Roman" w:hAnsi="Times New Roman" w:cs="Times New Roman"/>
          <w:sz w:val="24"/>
          <w:szCs w:val="24"/>
        </w:rPr>
      </w:pPr>
      <w:r w:rsidRPr="00095831">
        <w:rPr>
          <w:rFonts w:ascii="Times New Roman" w:hAnsi="Times New Roman" w:cs="Times New Roman"/>
          <w:sz w:val="24"/>
          <w:szCs w:val="24"/>
        </w:rPr>
        <w:t xml:space="preserve">Evaluation of long-term public education campaigns and media training, reduction of access to guns, and participation of health care providers to involve families will be selling </w:t>
      </w:r>
      <w:r w:rsidRPr="00095831">
        <w:rPr>
          <w:rFonts w:ascii="Times New Roman" w:hAnsi="Times New Roman" w:cs="Times New Roman"/>
          <w:sz w:val="24"/>
          <w:szCs w:val="24"/>
        </w:rPr>
        <w:lastRenderedPageBreak/>
        <w:t xml:space="preserve">points to lawmakers as we try to encourage them to support finding ways to reduce youth suicide (Institute of Medicine, 1970). </w:t>
      </w:r>
    </w:p>
    <w:p w14:paraId="686718F0" w14:textId="1DD619BE" w:rsidR="00F0466E" w:rsidRPr="00095831" w:rsidRDefault="00F0466E" w:rsidP="00F0466E">
      <w:pPr>
        <w:spacing w:line="480" w:lineRule="auto"/>
        <w:ind w:firstLine="720"/>
        <w:rPr>
          <w:rFonts w:ascii="Times New Roman" w:hAnsi="Times New Roman" w:cs="Times New Roman"/>
          <w:sz w:val="24"/>
          <w:szCs w:val="24"/>
        </w:rPr>
      </w:pPr>
      <w:r w:rsidRPr="00095831">
        <w:rPr>
          <w:rFonts w:ascii="Times New Roman" w:hAnsi="Times New Roman" w:cs="Times New Roman"/>
          <w:sz w:val="24"/>
          <w:szCs w:val="24"/>
        </w:rPr>
        <w:t xml:space="preserve">Managing risk factors as a strategy helps to assess risks that may be encountered will strengthen your advocacy plan. Cheryl King with the University of Michigan National Network of Depression Centers suggests effective approaches to address this issue of suicide.  Targeting the suicide risk is considered paramount in having an impact on the suicide risk factors.  </w:t>
      </w:r>
      <w:r w:rsidR="009224DB" w:rsidRPr="00095831">
        <w:rPr>
          <w:rFonts w:ascii="Times New Roman" w:hAnsi="Times New Roman" w:cs="Times New Roman"/>
          <w:sz w:val="24"/>
          <w:szCs w:val="24"/>
        </w:rPr>
        <w:t>I</w:t>
      </w:r>
      <w:r w:rsidRPr="00095831">
        <w:rPr>
          <w:rFonts w:ascii="Times New Roman" w:hAnsi="Times New Roman" w:cs="Times New Roman"/>
          <w:sz w:val="24"/>
          <w:szCs w:val="24"/>
        </w:rPr>
        <w:t>s important to analyze She suggests creating a “safety plan” to help with this population. She also realizes that financial resources can be a problem.  That’s why it’s important to advocate Stand-Up Act of 2019 to make sure finances becomes less of a problem (Strategies for assessing youth suicide, 2019).</w:t>
      </w:r>
    </w:p>
    <w:p w14:paraId="2B1296C9" w14:textId="0195B44B" w:rsidR="00F0466E" w:rsidRPr="00095831" w:rsidRDefault="00F0466E" w:rsidP="00F0466E">
      <w:pPr>
        <w:spacing w:line="480" w:lineRule="auto"/>
        <w:ind w:firstLine="720"/>
        <w:rPr>
          <w:rFonts w:ascii="Times New Roman" w:hAnsi="Times New Roman" w:cs="Times New Roman"/>
          <w:sz w:val="24"/>
          <w:szCs w:val="24"/>
        </w:rPr>
      </w:pPr>
      <w:r w:rsidRPr="00095831">
        <w:rPr>
          <w:rFonts w:ascii="Times New Roman" w:hAnsi="Times New Roman" w:cs="Times New Roman"/>
          <w:sz w:val="24"/>
          <w:szCs w:val="24"/>
        </w:rPr>
        <w:t xml:space="preserve">Suicide prevention is an important topic and it is important to get as many people on board so our message can be heard. Our stakeholders include students, teachers and other family members.  We will enlist their help, as well as help from the community to help raise public awareness of our message of support for the Stand Alone 2019 proposed bill with legislators through specific online and offline activities. Legislators are needed to push the proposed Stand UP Act 2019 bill forward.   First, the message will clearly explain our cause. A database system will be used to keep the database of donors, volunteers and other supporters current. Our supporters will spread the word by making a shopping mall display and/or using social media among other activities. To reach our legislators, group members will be asked to organize a day at the Capitol for young people to tell legislators their testimony about their friends who have committed suicide or those who struggle with suicidal ideation. A display of suicide prevention facts created and placed in the legislation chambers will create more awareness about the </w:t>
      </w:r>
      <w:r w:rsidRPr="00095831">
        <w:rPr>
          <w:rFonts w:ascii="Times New Roman" w:hAnsi="Times New Roman" w:cs="Times New Roman"/>
          <w:sz w:val="24"/>
          <w:szCs w:val="24"/>
        </w:rPr>
        <w:lastRenderedPageBreak/>
        <w:t>problem (Sample Advocacy Strategies, 2017).5  Supporters will be enlisted from various major states to make sure this federal proposed bill get the attention of major legislators.</w:t>
      </w:r>
    </w:p>
    <w:p w14:paraId="1545DAF5" w14:textId="77777777" w:rsidR="00F0466E" w:rsidRPr="00095831" w:rsidRDefault="00F0466E" w:rsidP="00F0466E">
      <w:pPr>
        <w:spacing w:line="480" w:lineRule="auto"/>
        <w:ind w:firstLine="720"/>
        <w:rPr>
          <w:rFonts w:ascii="Times New Roman" w:hAnsi="Times New Roman" w:cs="Times New Roman"/>
          <w:sz w:val="24"/>
          <w:szCs w:val="24"/>
        </w:rPr>
      </w:pPr>
      <w:r w:rsidRPr="00095831">
        <w:rPr>
          <w:rFonts w:ascii="Times New Roman" w:hAnsi="Times New Roman" w:cs="Times New Roman"/>
          <w:sz w:val="24"/>
          <w:szCs w:val="24"/>
        </w:rPr>
        <w:t xml:space="preserve">The positive ramifications of involving the population in our advocacy activities include bringing together a diverse range of people because diversity can strengthen our campaign.  Support and encouragement from each other can also be a benefit of involving the population. We can use the different skills, experiences, and information to get a range of ideas and support efforts. The students will have an opportunity to develop leadership skills while working with others in the group. </w:t>
      </w:r>
    </w:p>
    <w:p w14:paraId="67324E0D" w14:textId="33EDB38F" w:rsidR="00F0466E" w:rsidRPr="00095831" w:rsidRDefault="00F0466E" w:rsidP="00F0466E">
      <w:pPr>
        <w:spacing w:line="480" w:lineRule="auto"/>
        <w:ind w:firstLine="720"/>
        <w:rPr>
          <w:rFonts w:ascii="Times New Roman" w:hAnsi="Times New Roman" w:cs="Times New Roman"/>
          <w:sz w:val="24"/>
          <w:szCs w:val="24"/>
        </w:rPr>
      </w:pPr>
      <w:r w:rsidRPr="00095831">
        <w:rPr>
          <w:rFonts w:ascii="Times New Roman" w:hAnsi="Times New Roman" w:cs="Times New Roman"/>
          <w:sz w:val="24"/>
          <w:szCs w:val="24"/>
        </w:rPr>
        <w:t>Some of the drawbacks include the time needed to get everyone doing their assigned roles. There may be difficulty in monitoring/evaluating all of the groups which may affect the success of the coalition.  Shopping Malls/Legislative Chambers may not all accept this type of display.  Talking about the topic of suicide is beneficial, but care should be taken when involving students during the day at the Capitol as they give their testimony.  Students may not be emotionally ready to handle this situation.  Mental Health Counselors should be present to help the students process their thoughts during this day. In spite of the drawbacks that may occur, the idea of everyone working together to reach the end goal of getting support for Stand Up Act 2019 will help with reducing suicide among our youth.</w:t>
      </w:r>
    </w:p>
    <w:p w14:paraId="63D99936" w14:textId="77777777" w:rsidR="00F0466E" w:rsidRPr="00095831" w:rsidRDefault="00F0466E" w:rsidP="00F0466E">
      <w:pPr>
        <w:spacing w:line="480" w:lineRule="auto"/>
        <w:ind w:firstLine="720"/>
        <w:rPr>
          <w:rFonts w:ascii="Times New Roman" w:hAnsi="Times New Roman" w:cs="Times New Roman"/>
          <w:sz w:val="24"/>
          <w:szCs w:val="24"/>
        </w:rPr>
      </w:pPr>
      <w:r w:rsidRPr="00095831">
        <w:rPr>
          <w:rFonts w:ascii="Times New Roman" w:hAnsi="Times New Roman" w:cs="Times New Roman"/>
          <w:sz w:val="24"/>
          <w:szCs w:val="24"/>
        </w:rPr>
        <w:t xml:space="preserve">There is currently no known opposition to the bill; however implementation of the bill could potentially pose an issue with several individuals. A large portion of the bill’s supporters currently in congress are democrats, through whom it was created. Republicans may be reluctant to participate in the bill’s passing, due to having no input in its formulation. Mental health institutions/professionals might oppose the bill, due to the possibility of losing new clients or current clients to the programs that would be implemented in the schools. Questions could arise </w:t>
      </w:r>
      <w:r w:rsidRPr="00095831">
        <w:rPr>
          <w:rFonts w:ascii="Times New Roman" w:hAnsi="Times New Roman" w:cs="Times New Roman"/>
          <w:sz w:val="24"/>
          <w:szCs w:val="24"/>
        </w:rPr>
        <w:lastRenderedPageBreak/>
        <w:t xml:space="preserve">about the educational qualification of individuals to be trained to work in the schools in promoting suicide awareness and working with school personnel to address the issues of suicide. In addressing this concern, the group would reassure the opposition that all individuals would receive training through a government entity, and undergo rigorous screening to ensure they meet the qualification. The state and federal government might oppose the bill, due to promotion of a universal program across states and the cost to fund it. </w:t>
      </w:r>
    </w:p>
    <w:p w14:paraId="410E4486" w14:textId="41847EE7" w:rsidR="00F0466E" w:rsidRPr="00095831" w:rsidRDefault="00F0466E" w:rsidP="00F0466E">
      <w:pPr>
        <w:spacing w:line="480" w:lineRule="auto"/>
        <w:ind w:firstLine="720"/>
        <w:rPr>
          <w:rFonts w:ascii="Times New Roman" w:hAnsi="Times New Roman" w:cs="Times New Roman"/>
          <w:sz w:val="24"/>
          <w:szCs w:val="24"/>
        </w:rPr>
      </w:pPr>
      <w:r w:rsidRPr="00095831">
        <w:rPr>
          <w:rFonts w:ascii="Times New Roman" w:hAnsi="Times New Roman" w:cs="Times New Roman"/>
          <w:sz w:val="24"/>
          <w:szCs w:val="24"/>
        </w:rPr>
        <w:t xml:space="preserve">If any of the above-mentioned oppositions occur, it would be important to distribute fact sheets and policy briefs about the extent of the problem to these individuals. Another step that could be taken is to invite opposers of the bill to a question and answer sessions, where they could voice their concerns and receive answers to their questions. To address the issue of cost, they will be provided with facts about how an evidenced-based approach would result in a successful program in which </w:t>
      </w:r>
      <w:r w:rsidR="00650F2E" w:rsidRPr="00095831">
        <w:rPr>
          <w:rFonts w:ascii="Times New Roman" w:hAnsi="Times New Roman" w:cs="Times New Roman"/>
          <w:sz w:val="24"/>
          <w:szCs w:val="24"/>
        </w:rPr>
        <w:t>suicide and</w:t>
      </w:r>
      <w:r w:rsidRPr="00095831">
        <w:rPr>
          <w:rFonts w:ascii="Times New Roman" w:hAnsi="Times New Roman" w:cs="Times New Roman"/>
          <w:sz w:val="24"/>
          <w:szCs w:val="24"/>
        </w:rPr>
        <w:t xml:space="preserve"> gun violence would be reduced, saving the country billions of dollars, which could be used to continuously fund the program. They would be asked to invest in the policy for a year and then evaluate the result and make an informed decision.</w:t>
      </w:r>
    </w:p>
    <w:p w14:paraId="37311C61" w14:textId="487DF20C" w:rsidR="006C6D34" w:rsidRPr="00095831" w:rsidRDefault="006C6D34" w:rsidP="00F0466E">
      <w:pPr>
        <w:spacing w:line="480" w:lineRule="auto"/>
        <w:ind w:firstLine="720"/>
        <w:rPr>
          <w:rFonts w:ascii="Times New Roman" w:hAnsi="Times New Roman" w:cs="Times New Roman"/>
          <w:sz w:val="24"/>
          <w:szCs w:val="24"/>
        </w:rPr>
      </w:pPr>
      <w:r w:rsidRPr="00095831">
        <w:rPr>
          <w:rFonts w:ascii="Times New Roman" w:hAnsi="Times New Roman" w:cs="Times New Roman"/>
          <w:sz w:val="24"/>
          <w:szCs w:val="24"/>
        </w:rPr>
        <w:t xml:space="preserve">Many of those opposing the bill could be viewed as potential consumers. </w:t>
      </w:r>
      <w:r w:rsidR="00FC7ADF" w:rsidRPr="00095831">
        <w:rPr>
          <w:rFonts w:ascii="Times New Roman" w:hAnsi="Times New Roman" w:cs="Times New Roman"/>
          <w:sz w:val="24"/>
          <w:szCs w:val="24"/>
        </w:rPr>
        <w:t>Our main consumers would be the school officials that would be implementing the policies of the bill at their educational institutions. C</w:t>
      </w:r>
      <w:r w:rsidRPr="00095831">
        <w:rPr>
          <w:rFonts w:ascii="Times New Roman" w:hAnsi="Times New Roman" w:cs="Times New Roman"/>
          <w:sz w:val="24"/>
          <w:szCs w:val="24"/>
        </w:rPr>
        <w:t xml:space="preserve">onferences </w:t>
      </w:r>
      <w:r w:rsidR="00FC7ADF" w:rsidRPr="00095831">
        <w:rPr>
          <w:rFonts w:ascii="Times New Roman" w:hAnsi="Times New Roman" w:cs="Times New Roman"/>
          <w:sz w:val="24"/>
          <w:szCs w:val="24"/>
        </w:rPr>
        <w:t xml:space="preserve">would be held </w:t>
      </w:r>
      <w:r w:rsidRPr="00095831">
        <w:rPr>
          <w:rFonts w:ascii="Times New Roman" w:hAnsi="Times New Roman" w:cs="Times New Roman"/>
          <w:sz w:val="24"/>
          <w:szCs w:val="24"/>
        </w:rPr>
        <w:t xml:space="preserve">to discuss </w:t>
      </w:r>
      <w:r w:rsidR="00FC7ADF" w:rsidRPr="00095831">
        <w:rPr>
          <w:rFonts w:ascii="Times New Roman" w:hAnsi="Times New Roman" w:cs="Times New Roman"/>
          <w:sz w:val="24"/>
          <w:szCs w:val="24"/>
        </w:rPr>
        <w:t>the importance and evidenced based impact of the</w:t>
      </w:r>
      <w:r w:rsidRPr="00095831">
        <w:rPr>
          <w:rFonts w:ascii="Times New Roman" w:hAnsi="Times New Roman" w:cs="Times New Roman"/>
          <w:sz w:val="24"/>
          <w:szCs w:val="24"/>
        </w:rPr>
        <w:t xml:space="preserve"> STANDUP Act </w:t>
      </w:r>
      <w:r w:rsidR="00FC7ADF" w:rsidRPr="00095831">
        <w:rPr>
          <w:rFonts w:ascii="Times New Roman" w:hAnsi="Times New Roman" w:cs="Times New Roman"/>
          <w:sz w:val="24"/>
          <w:szCs w:val="24"/>
        </w:rPr>
        <w:t>within the school. School officials could be asked to talk with state representatives about how suicide is affecting the school population, and the need for them to take action. Parents could also be incorporated; especially those who have lost loved ones to suicide of have a child that has attempted suicide. Having this group of consumers on our side would potentially yield positive results in swaying representatives to vote for the bill. Topics to discuss includes</w:t>
      </w:r>
      <w:r w:rsidRPr="00095831">
        <w:rPr>
          <w:rFonts w:ascii="Times New Roman" w:hAnsi="Times New Roman" w:cs="Times New Roman"/>
          <w:sz w:val="24"/>
          <w:szCs w:val="24"/>
        </w:rPr>
        <w:t xml:space="preserve"> how this bill benefits their children, how this bill will be implemented </w:t>
      </w:r>
      <w:r w:rsidRPr="00095831">
        <w:rPr>
          <w:rFonts w:ascii="Times New Roman" w:hAnsi="Times New Roman" w:cs="Times New Roman"/>
          <w:sz w:val="24"/>
          <w:szCs w:val="24"/>
        </w:rPr>
        <w:lastRenderedPageBreak/>
        <w:t xml:space="preserve">into each school, what training would look like for the students, </w:t>
      </w:r>
      <w:r w:rsidR="00FC7ADF" w:rsidRPr="00095831">
        <w:rPr>
          <w:rFonts w:ascii="Times New Roman" w:hAnsi="Times New Roman" w:cs="Times New Roman"/>
          <w:sz w:val="24"/>
          <w:szCs w:val="24"/>
        </w:rPr>
        <w:t>and teachers</w:t>
      </w:r>
      <w:r w:rsidRPr="00095831">
        <w:rPr>
          <w:rFonts w:ascii="Times New Roman" w:hAnsi="Times New Roman" w:cs="Times New Roman"/>
          <w:sz w:val="24"/>
          <w:szCs w:val="24"/>
        </w:rPr>
        <w:t>. It is important to involve consumers and family members because they are a par</w:t>
      </w:r>
      <w:r w:rsidR="00FC7ADF" w:rsidRPr="00095831">
        <w:rPr>
          <w:rFonts w:ascii="Times New Roman" w:hAnsi="Times New Roman" w:cs="Times New Roman"/>
          <w:sz w:val="24"/>
          <w:szCs w:val="24"/>
        </w:rPr>
        <w:t>t of the process in assisting to get</w:t>
      </w:r>
      <w:r w:rsidRPr="00095831">
        <w:rPr>
          <w:rFonts w:ascii="Times New Roman" w:hAnsi="Times New Roman" w:cs="Times New Roman"/>
          <w:sz w:val="24"/>
          <w:szCs w:val="24"/>
        </w:rPr>
        <w:t xml:space="preserve"> this bill passed. Consumers and family members are an important piece in passing this bill, as well as those elected to represent their perspective state.</w:t>
      </w:r>
    </w:p>
    <w:p w14:paraId="22BB8B1B" w14:textId="0BCF3BF6" w:rsidR="00FC7ADF" w:rsidRPr="00095831" w:rsidRDefault="00F23A4D" w:rsidP="00F23A4D">
      <w:pPr>
        <w:spacing w:line="480" w:lineRule="auto"/>
        <w:ind w:firstLine="720"/>
        <w:rPr>
          <w:rFonts w:ascii="Times New Roman" w:hAnsi="Times New Roman" w:cs="Times New Roman"/>
          <w:sz w:val="24"/>
          <w:szCs w:val="24"/>
        </w:rPr>
      </w:pPr>
      <w:r w:rsidRPr="00095831">
        <w:rPr>
          <w:rFonts w:ascii="Times New Roman" w:hAnsi="Times New Roman" w:cs="Times New Roman"/>
          <w:sz w:val="24"/>
          <w:szCs w:val="24"/>
        </w:rPr>
        <w:t>The elected officials that would need to be approached</w:t>
      </w:r>
      <w:r w:rsidR="00042954" w:rsidRPr="00095831">
        <w:rPr>
          <w:rFonts w:ascii="Times New Roman" w:hAnsi="Times New Roman" w:cs="Times New Roman"/>
          <w:sz w:val="24"/>
          <w:szCs w:val="24"/>
        </w:rPr>
        <w:t xml:space="preserve"> about the bill</w:t>
      </w:r>
      <w:r w:rsidRPr="00095831">
        <w:rPr>
          <w:rFonts w:ascii="Times New Roman" w:hAnsi="Times New Roman" w:cs="Times New Roman"/>
          <w:sz w:val="24"/>
          <w:szCs w:val="24"/>
        </w:rPr>
        <w:t xml:space="preserve"> includes; Rep Nancy Pelosi, Rep. Steny Hoyer, Rep. Kevin McCarthy, Rep. James Clyburn, Rep. Steve Scalise, Rep. Liz Cheney, Rep. Ben Lujan, Rep. Gary Palmer and Rep, Hakeem Jeffries from the U.S. Congress House of Representative</w:t>
      </w:r>
      <w:r w:rsidR="00042954" w:rsidRPr="00095831">
        <w:rPr>
          <w:rFonts w:ascii="Times New Roman" w:hAnsi="Times New Roman" w:cs="Times New Roman"/>
          <w:sz w:val="24"/>
          <w:szCs w:val="24"/>
        </w:rPr>
        <w:t>, who are influential persons in congres</w:t>
      </w:r>
      <w:r w:rsidR="00314838" w:rsidRPr="00095831">
        <w:rPr>
          <w:rFonts w:ascii="Times New Roman" w:hAnsi="Times New Roman" w:cs="Times New Roman"/>
          <w:sz w:val="24"/>
          <w:szCs w:val="24"/>
        </w:rPr>
        <w:t>s</w:t>
      </w:r>
      <w:r w:rsidR="00042954" w:rsidRPr="00095831">
        <w:rPr>
          <w:rFonts w:ascii="Times New Roman" w:hAnsi="Times New Roman" w:cs="Times New Roman"/>
          <w:sz w:val="24"/>
          <w:szCs w:val="24"/>
        </w:rPr>
        <w:t>, especially Nancy Pelosi</w:t>
      </w:r>
      <w:r w:rsidRPr="00095831">
        <w:rPr>
          <w:rFonts w:ascii="Times New Roman" w:hAnsi="Times New Roman" w:cs="Times New Roman"/>
          <w:sz w:val="24"/>
          <w:szCs w:val="24"/>
        </w:rPr>
        <w:t xml:space="preserve">. Other officials needed are the </w:t>
      </w:r>
      <w:r w:rsidR="00042954" w:rsidRPr="00095831">
        <w:rPr>
          <w:rFonts w:ascii="Times New Roman" w:hAnsi="Times New Roman" w:cs="Times New Roman"/>
          <w:sz w:val="24"/>
          <w:szCs w:val="24"/>
        </w:rPr>
        <w:t>current sponsors and co-s</w:t>
      </w:r>
      <w:r w:rsidRPr="00095831">
        <w:rPr>
          <w:rFonts w:ascii="Times New Roman" w:hAnsi="Times New Roman" w:cs="Times New Roman"/>
          <w:sz w:val="24"/>
          <w:szCs w:val="24"/>
        </w:rPr>
        <w:t>ponsors of this bill.</w:t>
      </w:r>
      <w:r w:rsidR="00042954" w:rsidRPr="00095831">
        <w:rPr>
          <w:rFonts w:ascii="Times New Roman" w:hAnsi="Times New Roman" w:cs="Times New Roman"/>
          <w:sz w:val="24"/>
          <w:szCs w:val="24"/>
        </w:rPr>
        <w:t xml:space="preserve">  The first contact would be in the form of an</w:t>
      </w:r>
      <w:r w:rsidRPr="00095831">
        <w:rPr>
          <w:rFonts w:ascii="Times New Roman" w:hAnsi="Times New Roman" w:cs="Times New Roman"/>
          <w:sz w:val="24"/>
          <w:szCs w:val="24"/>
        </w:rPr>
        <w:t xml:space="preserve"> elevator pitch </w:t>
      </w:r>
      <w:r w:rsidR="00042954" w:rsidRPr="00095831">
        <w:rPr>
          <w:rFonts w:ascii="Times New Roman" w:hAnsi="Times New Roman" w:cs="Times New Roman"/>
          <w:sz w:val="24"/>
          <w:szCs w:val="24"/>
        </w:rPr>
        <w:t xml:space="preserve">being </w:t>
      </w:r>
      <w:r w:rsidRPr="00095831">
        <w:rPr>
          <w:rFonts w:ascii="Times New Roman" w:hAnsi="Times New Roman" w:cs="Times New Roman"/>
          <w:sz w:val="24"/>
          <w:szCs w:val="24"/>
        </w:rPr>
        <w:t>written and mailed to each State Representative office</w:t>
      </w:r>
      <w:r w:rsidR="00042954" w:rsidRPr="00095831">
        <w:rPr>
          <w:rFonts w:ascii="Times New Roman" w:hAnsi="Times New Roman" w:cs="Times New Roman"/>
          <w:sz w:val="24"/>
          <w:szCs w:val="24"/>
        </w:rPr>
        <w:t>, giving</w:t>
      </w:r>
      <w:r w:rsidRPr="00095831">
        <w:rPr>
          <w:rFonts w:ascii="Times New Roman" w:hAnsi="Times New Roman" w:cs="Times New Roman"/>
          <w:sz w:val="24"/>
          <w:szCs w:val="24"/>
        </w:rPr>
        <w:t xml:space="preserve"> them an understanding on what and why we are advocating for this proposed bill to be passed. </w:t>
      </w:r>
      <w:r w:rsidR="00042954" w:rsidRPr="00095831">
        <w:rPr>
          <w:rFonts w:ascii="Times New Roman" w:hAnsi="Times New Roman" w:cs="Times New Roman"/>
          <w:sz w:val="24"/>
          <w:szCs w:val="24"/>
        </w:rPr>
        <w:t>There would be a follow-up via email or phone, and i</w:t>
      </w:r>
      <w:r w:rsidRPr="00095831">
        <w:rPr>
          <w:rFonts w:ascii="Times New Roman" w:hAnsi="Times New Roman" w:cs="Times New Roman"/>
          <w:sz w:val="24"/>
          <w:szCs w:val="24"/>
        </w:rPr>
        <w:t xml:space="preserve">f accepted, the group would then seek to schedule a professional meeting with all representatives who replied to the elevator pitch. The group would </w:t>
      </w:r>
      <w:r w:rsidR="00906963" w:rsidRPr="00095831">
        <w:rPr>
          <w:rFonts w:ascii="Times New Roman" w:hAnsi="Times New Roman" w:cs="Times New Roman"/>
          <w:sz w:val="24"/>
          <w:szCs w:val="24"/>
        </w:rPr>
        <w:t xml:space="preserve">also </w:t>
      </w:r>
      <w:r w:rsidRPr="00095831">
        <w:rPr>
          <w:rFonts w:ascii="Times New Roman" w:hAnsi="Times New Roman" w:cs="Times New Roman"/>
          <w:sz w:val="24"/>
          <w:szCs w:val="24"/>
        </w:rPr>
        <w:t>ask school officials and parents from several different school and communities to attend the meeting in an effort to form a coalition to persuade the representatives to vote for the bill.</w:t>
      </w:r>
    </w:p>
    <w:p w14:paraId="189B9FDB" w14:textId="75279D6C" w:rsidR="00042954" w:rsidRPr="00095831" w:rsidRDefault="00F23A4D" w:rsidP="00042954">
      <w:pPr>
        <w:spacing w:line="480" w:lineRule="auto"/>
        <w:ind w:firstLine="720"/>
        <w:rPr>
          <w:rFonts w:ascii="Times New Roman" w:hAnsi="Times New Roman" w:cs="Times New Roman"/>
          <w:sz w:val="24"/>
          <w:szCs w:val="24"/>
        </w:rPr>
      </w:pPr>
      <w:r w:rsidRPr="00095831">
        <w:rPr>
          <w:rFonts w:ascii="Times New Roman" w:hAnsi="Times New Roman" w:cs="Times New Roman"/>
          <w:sz w:val="24"/>
          <w:szCs w:val="24"/>
        </w:rPr>
        <w:t xml:space="preserve">At the meeting, some of the main </w:t>
      </w:r>
      <w:r w:rsidR="00906963" w:rsidRPr="00095831">
        <w:rPr>
          <w:rFonts w:ascii="Times New Roman" w:hAnsi="Times New Roman" w:cs="Times New Roman"/>
          <w:sz w:val="24"/>
          <w:szCs w:val="24"/>
        </w:rPr>
        <w:t xml:space="preserve">topics </w:t>
      </w:r>
      <w:r w:rsidR="00042954" w:rsidRPr="00095831">
        <w:rPr>
          <w:rFonts w:ascii="Times New Roman" w:hAnsi="Times New Roman" w:cs="Times New Roman"/>
          <w:sz w:val="24"/>
          <w:szCs w:val="24"/>
        </w:rPr>
        <w:t xml:space="preserve">that would be important to discuss includes the increasing rates of youth suicide within the school and how much it is costing the country. Next is the importance of protecting our youth from violence in the school settings. Pointing out the number of school shootings occurring each year and how it has been affecting the school population, families and communities. A third point is facts on how the evidenced based approach of the bill would aid in creating positive mental health status within the youths, helping </w:t>
      </w:r>
      <w:r w:rsidR="00042954" w:rsidRPr="00095831">
        <w:rPr>
          <w:rFonts w:ascii="Times New Roman" w:hAnsi="Times New Roman" w:cs="Times New Roman"/>
          <w:sz w:val="24"/>
          <w:szCs w:val="24"/>
        </w:rPr>
        <w:lastRenderedPageBreak/>
        <w:t xml:space="preserve">them to focus on their education, and go on to living a productive life contributing positively to the society. </w:t>
      </w:r>
    </w:p>
    <w:p w14:paraId="419AD354" w14:textId="5D45EBFB" w:rsidR="007F7C3F" w:rsidRPr="00095831" w:rsidRDefault="007D2B9D" w:rsidP="00042954">
      <w:pPr>
        <w:spacing w:line="480" w:lineRule="auto"/>
        <w:ind w:firstLine="720"/>
        <w:rPr>
          <w:rFonts w:ascii="Times New Roman" w:hAnsi="Times New Roman" w:cs="Times New Roman"/>
          <w:sz w:val="24"/>
          <w:szCs w:val="24"/>
        </w:rPr>
      </w:pPr>
      <w:r w:rsidRPr="00095831">
        <w:rPr>
          <w:rFonts w:ascii="Times New Roman" w:hAnsi="Times New Roman" w:cs="Times New Roman"/>
          <w:sz w:val="24"/>
          <w:szCs w:val="24"/>
        </w:rPr>
        <w:t>The bill will be monitored through the website www.billtrack50.com and www.congress.gov.  Members of the coalition will be assigned specific task to monitor the bill. One group will be assigned to check the status of the bill monthly, by contacting congressmen Scott Peters (D-CA-52) and Gus Bilirakis (R-FL-12) for updates on the status of the bill.  Another group will be responsible for keeping in touch with other supporters of the bill, via social media such as Facebook and Instagram, giving them quarterly updates. Another group will also be responsible for keeping track of the newly proposed bill</w:t>
      </w:r>
      <w:r w:rsidR="00E67A8C" w:rsidRPr="00095831">
        <w:rPr>
          <w:rFonts w:ascii="Times New Roman" w:hAnsi="Times New Roman" w:cs="Times New Roman"/>
          <w:sz w:val="24"/>
          <w:szCs w:val="24"/>
        </w:rPr>
        <w:t xml:space="preserve"> S.2492 - Suicide Training and Awareness Nationally Delivered for Universal Prevention Act of 2019</w:t>
      </w:r>
      <w:r w:rsidRPr="00095831">
        <w:rPr>
          <w:rFonts w:ascii="Times New Roman" w:hAnsi="Times New Roman" w:cs="Times New Roman"/>
          <w:sz w:val="24"/>
          <w:szCs w:val="24"/>
        </w:rPr>
        <w:t xml:space="preserve"> similar to that of H.R. 2599 by checking the website www.congress.gov.   </w:t>
      </w:r>
    </w:p>
    <w:p w14:paraId="77884D24" w14:textId="18BBCC40" w:rsidR="007F7C3F" w:rsidRPr="00095831" w:rsidRDefault="007F7C3F" w:rsidP="007F7C3F">
      <w:pPr>
        <w:spacing w:line="480" w:lineRule="auto"/>
        <w:ind w:firstLine="720"/>
        <w:jc w:val="center"/>
        <w:rPr>
          <w:rFonts w:ascii="Times New Roman" w:hAnsi="Times New Roman" w:cs="Times New Roman"/>
          <w:b/>
          <w:sz w:val="24"/>
          <w:szCs w:val="24"/>
        </w:rPr>
      </w:pPr>
      <w:r w:rsidRPr="00095831">
        <w:rPr>
          <w:rFonts w:ascii="Times New Roman" w:hAnsi="Times New Roman" w:cs="Times New Roman"/>
          <w:b/>
          <w:sz w:val="24"/>
          <w:szCs w:val="24"/>
        </w:rPr>
        <w:t>Conclusion</w:t>
      </w:r>
    </w:p>
    <w:p w14:paraId="77978405" w14:textId="308015AB" w:rsidR="007F7C3F" w:rsidRPr="00095831" w:rsidRDefault="002C0C96" w:rsidP="002C0C96">
      <w:pPr>
        <w:spacing w:line="480" w:lineRule="auto"/>
        <w:ind w:firstLine="720"/>
        <w:rPr>
          <w:rFonts w:ascii="Times New Roman" w:hAnsi="Times New Roman" w:cs="Times New Roman"/>
          <w:sz w:val="24"/>
          <w:szCs w:val="24"/>
        </w:rPr>
      </w:pPr>
      <w:r w:rsidRPr="00095831">
        <w:rPr>
          <w:rFonts w:ascii="Times New Roman" w:hAnsi="Times New Roman" w:cs="Times New Roman"/>
          <w:sz w:val="24"/>
          <w:szCs w:val="24"/>
        </w:rPr>
        <w:t xml:space="preserve">The Let No Youth End Life Coalition is a group that was created to bring awareness to the continuous increase in youth suicide and the need for action to be taken within the schools to </w:t>
      </w:r>
      <w:r w:rsidR="005C1142" w:rsidRPr="00095831">
        <w:rPr>
          <w:rFonts w:ascii="Times New Roman" w:hAnsi="Times New Roman" w:cs="Times New Roman"/>
          <w:sz w:val="24"/>
          <w:szCs w:val="24"/>
        </w:rPr>
        <w:t xml:space="preserve">address this </w:t>
      </w:r>
      <w:r w:rsidRPr="00095831">
        <w:rPr>
          <w:rFonts w:ascii="Times New Roman" w:hAnsi="Times New Roman" w:cs="Times New Roman"/>
          <w:sz w:val="24"/>
          <w:szCs w:val="24"/>
        </w:rPr>
        <w:t>issue. The goal is to have the H.R. 2599 STAND-UP Act passed in congress, so that there will be trained personnel within the schools who are able to identify students who show symptoms of suicide intent. If enacted the students would also be taught coping skills that would aid in managing sui</w:t>
      </w:r>
      <w:r w:rsidR="005C1142" w:rsidRPr="00095831">
        <w:rPr>
          <w:rFonts w:ascii="Times New Roman" w:hAnsi="Times New Roman" w:cs="Times New Roman"/>
          <w:sz w:val="24"/>
          <w:szCs w:val="24"/>
        </w:rPr>
        <w:t>cidal thoughts at an early stage. Evidence-based interventions would be the emphasis of the STAND-OP Act, which research has shown to be effective in decreasing suicide, gun violence and bullying within schools.</w:t>
      </w:r>
    </w:p>
    <w:p w14:paraId="007003A8" w14:textId="500F722D" w:rsidR="007F7C3F" w:rsidRPr="00095831" w:rsidRDefault="005C1142" w:rsidP="00A7287A">
      <w:pPr>
        <w:spacing w:line="480" w:lineRule="auto"/>
        <w:ind w:firstLine="720"/>
        <w:rPr>
          <w:rFonts w:ascii="Times New Roman" w:hAnsi="Times New Roman" w:cs="Times New Roman"/>
          <w:b/>
          <w:sz w:val="24"/>
          <w:szCs w:val="24"/>
        </w:rPr>
      </w:pPr>
      <w:r w:rsidRPr="00095831">
        <w:rPr>
          <w:rFonts w:ascii="Times New Roman" w:hAnsi="Times New Roman" w:cs="Times New Roman"/>
          <w:sz w:val="24"/>
          <w:szCs w:val="24"/>
        </w:rPr>
        <w:t xml:space="preserve">The bill is currently awaiting </w:t>
      </w:r>
      <w:r w:rsidR="00A7287A" w:rsidRPr="00095831">
        <w:rPr>
          <w:rFonts w:ascii="Times New Roman" w:hAnsi="Times New Roman" w:cs="Times New Roman"/>
          <w:sz w:val="24"/>
          <w:szCs w:val="24"/>
        </w:rPr>
        <w:t xml:space="preserve">passage in congress, and thus the coalition is working towards persuading more congressmen to support this bill so it can get passed. Congress needs to realize that the health and safety of these youth should be top priority. No family is exempt from </w:t>
      </w:r>
      <w:r w:rsidR="00A7287A" w:rsidRPr="00095831">
        <w:rPr>
          <w:rFonts w:ascii="Times New Roman" w:hAnsi="Times New Roman" w:cs="Times New Roman"/>
          <w:sz w:val="24"/>
          <w:szCs w:val="24"/>
        </w:rPr>
        <w:lastRenderedPageBreak/>
        <w:t>this happening to their child, so action should be taken by congress to pass this bill to better the lives, and mental health of these youths, who will be the future leaders of the country.</w:t>
      </w:r>
    </w:p>
    <w:p w14:paraId="6448EF30" w14:textId="77777777" w:rsidR="007F7C3F" w:rsidRDefault="007F7C3F" w:rsidP="007F7C3F">
      <w:pPr>
        <w:spacing w:line="480" w:lineRule="auto"/>
        <w:ind w:firstLine="720"/>
        <w:jc w:val="center"/>
        <w:rPr>
          <w:rFonts w:ascii="Times New Roman" w:hAnsi="Times New Roman" w:cs="Times New Roman"/>
          <w:b/>
          <w:sz w:val="24"/>
          <w:szCs w:val="24"/>
        </w:rPr>
      </w:pPr>
    </w:p>
    <w:p w14:paraId="5D0CF641" w14:textId="77777777" w:rsidR="007F7C3F" w:rsidRDefault="007F7C3F" w:rsidP="007F7C3F">
      <w:pPr>
        <w:spacing w:line="480" w:lineRule="auto"/>
        <w:ind w:firstLine="720"/>
        <w:jc w:val="center"/>
        <w:rPr>
          <w:rFonts w:ascii="Times New Roman" w:hAnsi="Times New Roman" w:cs="Times New Roman"/>
          <w:b/>
          <w:sz w:val="24"/>
          <w:szCs w:val="24"/>
        </w:rPr>
      </w:pPr>
    </w:p>
    <w:p w14:paraId="554FFD8B" w14:textId="77777777" w:rsidR="007F7C3F" w:rsidRDefault="007F7C3F" w:rsidP="007F7C3F">
      <w:pPr>
        <w:spacing w:line="480" w:lineRule="auto"/>
        <w:ind w:firstLine="720"/>
        <w:jc w:val="center"/>
        <w:rPr>
          <w:rFonts w:ascii="Times New Roman" w:hAnsi="Times New Roman" w:cs="Times New Roman"/>
          <w:b/>
          <w:sz w:val="24"/>
          <w:szCs w:val="24"/>
        </w:rPr>
      </w:pPr>
    </w:p>
    <w:p w14:paraId="713BB01F" w14:textId="77777777" w:rsidR="004C3B3E" w:rsidRDefault="004C3B3E" w:rsidP="007F7C3F">
      <w:pPr>
        <w:spacing w:line="480" w:lineRule="auto"/>
        <w:ind w:firstLine="720"/>
        <w:jc w:val="center"/>
        <w:rPr>
          <w:rFonts w:ascii="Times New Roman" w:hAnsi="Times New Roman" w:cs="Times New Roman"/>
          <w:b/>
          <w:sz w:val="24"/>
          <w:szCs w:val="24"/>
        </w:rPr>
      </w:pPr>
    </w:p>
    <w:p w14:paraId="19E0861B" w14:textId="77777777" w:rsidR="004C3B3E" w:rsidRDefault="004C3B3E" w:rsidP="007F7C3F">
      <w:pPr>
        <w:spacing w:line="480" w:lineRule="auto"/>
        <w:ind w:firstLine="720"/>
        <w:jc w:val="center"/>
        <w:rPr>
          <w:rFonts w:ascii="Times New Roman" w:hAnsi="Times New Roman" w:cs="Times New Roman"/>
          <w:b/>
          <w:sz w:val="24"/>
          <w:szCs w:val="24"/>
        </w:rPr>
      </w:pPr>
    </w:p>
    <w:p w14:paraId="55858290" w14:textId="77777777" w:rsidR="004C3B3E" w:rsidRDefault="004C3B3E" w:rsidP="007F7C3F">
      <w:pPr>
        <w:spacing w:line="480" w:lineRule="auto"/>
        <w:ind w:firstLine="720"/>
        <w:jc w:val="center"/>
        <w:rPr>
          <w:rFonts w:ascii="Times New Roman" w:hAnsi="Times New Roman" w:cs="Times New Roman"/>
          <w:b/>
          <w:sz w:val="24"/>
          <w:szCs w:val="24"/>
        </w:rPr>
      </w:pPr>
    </w:p>
    <w:p w14:paraId="7DEEB676" w14:textId="77777777" w:rsidR="004C3B3E" w:rsidRDefault="004C3B3E" w:rsidP="007F7C3F">
      <w:pPr>
        <w:spacing w:line="480" w:lineRule="auto"/>
        <w:ind w:firstLine="720"/>
        <w:jc w:val="center"/>
        <w:rPr>
          <w:rFonts w:ascii="Times New Roman" w:hAnsi="Times New Roman" w:cs="Times New Roman"/>
          <w:b/>
          <w:sz w:val="24"/>
          <w:szCs w:val="24"/>
        </w:rPr>
      </w:pPr>
    </w:p>
    <w:p w14:paraId="49DAB923" w14:textId="77777777" w:rsidR="004C3B3E" w:rsidRDefault="004C3B3E" w:rsidP="007F7C3F">
      <w:pPr>
        <w:spacing w:line="480" w:lineRule="auto"/>
        <w:ind w:firstLine="720"/>
        <w:jc w:val="center"/>
        <w:rPr>
          <w:rFonts w:ascii="Times New Roman" w:hAnsi="Times New Roman" w:cs="Times New Roman"/>
          <w:b/>
          <w:sz w:val="24"/>
          <w:szCs w:val="24"/>
        </w:rPr>
      </w:pPr>
    </w:p>
    <w:p w14:paraId="66FD5FAF" w14:textId="77777777" w:rsidR="004C3B3E" w:rsidRDefault="004C3B3E" w:rsidP="007F7C3F">
      <w:pPr>
        <w:spacing w:line="480" w:lineRule="auto"/>
        <w:ind w:firstLine="720"/>
        <w:jc w:val="center"/>
        <w:rPr>
          <w:rFonts w:ascii="Times New Roman" w:hAnsi="Times New Roman" w:cs="Times New Roman"/>
          <w:b/>
          <w:sz w:val="24"/>
          <w:szCs w:val="24"/>
        </w:rPr>
      </w:pPr>
    </w:p>
    <w:p w14:paraId="214CB2F7" w14:textId="77777777" w:rsidR="004C3B3E" w:rsidRDefault="004C3B3E" w:rsidP="007F7C3F">
      <w:pPr>
        <w:spacing w:line="480" w:lineRule="auto"/>
        <w:ind w:firstLine="720"/>
        <w:jc w:val="center"/>
        <w:rPr>
          <w:rFonts w:ascii="Times New Roman" w:hAnsi="Times New Roman" w:cs="Times New Roman"/>
          <w:b/>
          <w:sz w:val="24"/>
          <w:szCs w:val="24"/>
        </w:rPr>
      </w:pPr>
    </w:p>
    <w:p w14:paraId="167A60E9" w14:textId="77777777" w:rsidR="004C3B3E" w:rsidRDefault="004C3B3E" w:rsidP="007F7C3F">
      <w:pPr>
        <w:spacing w:line="480" w:lineRule="auto"/>
        <w:ind w:firstLine="720"/>
        <w:jc w:val="center"/>
        <w:rPr>
          <w:rFonts w:ascii="Times New Roman" w:hAnsi="Times New Roman" w:cs="Times New Roman"/>
          <w:b/>
          <w:sz w:val="24"/>
          <w:szCs w:val="24"/>
        </w:rPr>
      </w:pPr>
    </w:p>
    <w:p w14:paraId="6FE48071" w14:textId="77777777" w:rsidR="004C3B3E" w:rsidRDefault="004C3B3E" w:rsidP="007F7C3F">
      <w:pPr>
        <w:spacing w:line="480" w:lineRule="auto"/>
        <w:ind w:firstLine="720"/>
        <w:jc w:val="center"/>
        <w:rPr>
          <w:rFonts w:ascii="Times New Roman" w:hAnsi="Times New Roman" w:cs="Times New Roman"/>
          <w:b/>
          <w:sz w:val="24"/>
          <w:szCs w:val="24"/>
        </w:rPr>
      </w:pPr>
    </w:p>
    <w:p w14:paraId="2C2058ED" w14:textId="77777777" w:rsidR="004C3B3E" w:rsidRDefault="004C3B3E" w:rsidP="007F7C3F">
      <w:pPr>
        <w:spacing w:line="480" w:lineRule="auto"/>
        <w:ind w:firstLine="720"/>
        <w:jc w:val="center"/>
        <w:rPr>
          <w:rFonts w:ascii="Times New Roman" w:hAnsi="Times New Roman" w:cs="Times New Roman"/>
          <w:b/>
          <w:sz w:val="24"/>
          <w:szCs w:val="24"/>
        </w:rPr>
      </w:pPr>
    </w:p>
    <w:p w14:paraId="700048E6" w14:textId="77777777" w:rsidR="004C3B3E" w:rsidRDefault="004C3B3E" w:rsidP="007F7C3F">
      <w:pPr>
        <w:spacing w:line="480" w:lineRule="auto"/>
        <w:ind w:firstLine="720"/>
        <w:jc w:val="center"/>
        <w:rPr>
          <w:rFonts w:ascii="Times New Roman" w:hAnsi="Times New Roman" w:cs="Times New Roman"/>
          <w:b/>
          <w:sz w:val="24"/>
          <w:szCs w:val="24"/>
        </w:rPr>
      </w:pPr>
    </w:p>
    <w:p w14:paraId="55F9805C" w14:textId="77777777" w:rsidR="004C3B3E" w:rsidRDefault="004C3B3E" w:rsidP="007F7C3F">
      <w:pPr>
        <w:spacing w:line="480" w:lineRule="auto"/>
        <w:ind w:firstLine="720"/>
        <w:jc w:val="center"/>
        <w:rPr>
          <w:rFonts w:ascii="Times New Roman" w:hAnsi="Times New Roman" w:cs="Times New Roman"/>
          <w:b/>
          <w:sz w:val="24"/>
          <w:szCs w:val="24"/>
        </w:rPr>
      </w:pPr>
    </w:p>
    <w:p w14:paraId="5FBE3D56" w14:textId="77777777" w:rsidR="004C3B3E" w:rsidRDefault="004C3B3E" w:rsidP="007F7C3F">
      <w:pPr>
        <w:spacing w:line="480" w:lineRule="auto"/>
        <w:ind w:firstLine="720"/>
        <w:jc w:val="center"/>
        <w:rPr>
          <w:rFonts w:ascii="Times New Roman" w:hAnsi="Times New Roman" w:cs="Times New Roman"/>
          <w:b/>
          <w:sz w:val="24"/>
          <w:szCs w:val="24"/>
        </w:rPr>
      </w:pPr>
    </w:p>
    <w:p w14:paraId="2043E602" w14:textId="77777777" w:rsidR="004C3B3E" w:rsidRDefault="004C3B3E" w:rsidP="007F7C3F">
      <w:pPr>
        <w:spacing w:line="480" w:lineRule="auto"/>
        <w:ind w:firstLine="720"/>
        <w:jc w:val="center"/>
        <w:rPr>
          <w:rFonts w:ascii="Times New Roman" w:hAnsi="Times New Roman" w:cs="Times New Roman"/>
          <w:b/>
          <w:sz w:val="24"/>
          <w:szCs w:val="24"/>
        </w:rPr>
      </w:pPr>
    </w:p>
    <w:p w14:paraId="67DBA56E" w14:textId="77777777" w:rsidR="004C3B3E" w:rsidRDefault="004C3B3E" w:rsidP="007F7C3F">
      <w:pPr>
        <w:spacing w:line="480" w:lineRule="auto"/>
        <w:ind w:firstLine="720"/>
        <w:jc w:val="center"/>
        <w:rPr>
          <w:rFonts w:ascii="Times New Roman" w:hAnsi="Times New Roman" w:cs="Times New Roman"/>
          <w:b/>
          <w:sz w:val="24"/>
          <w:szCs w:val="24"/>
        </w:rPr>
      </w:pPr>
    </w:p>
    <w:p w14:paraId="70664A78" w14:textId="77777777" w:rsidR="004C3B3E" w:rsidRDefault="004C3B3E" w:rsidP="007F7C3F">
      <w:pPr>
        <w:spacing w:line="480" w:lineRule="auto"/>
        <w:ind w:firstLine="720"/>
        <w:jc w:val="center"/>
        <w:rPr>
          <w:rFonts w:ascii="Times New Roman" w:hAnsi="Times New Roman" w:cs="Times New Roman"/>
          <w:b/>
          <w:sz w:val="24"/>
          <w:szCs w:val="24"/>
        </w:rPr>
      </w:pPr>
    </w:p>
    <w:p w14:paraId="1F43D1CF" w14:textId="77777777" w:rsidR="004C3B3E" w:rsidRDefault="004C3B3E" w:rsidP="007F7C3F">
      <w:pPr>
        <w:spacing w:line="480" w:lineRule="auto"/>
        <w:ind w:firstLine="720"/>
        <w:jc w:val="center"/>
        <w:rPr>
          <w:rFonts w:ascii="Times New Roman" w:hAnsi="Times New Roman" w:cs="Times New Roman"/>
          <w:b/>
          <w:sz w:val="24"/>
          <w:szCs w:val="24"/>
        </w:rPr>
      </w:pPr>
    </w:p>
    <w:p w14:paraId="07D4C18D" w14:textId="77777777" w:rsidR="004C3B3E" w:rsidRDefault="004C3B3E" w:rsidP="007F7C3F">
      <w:pPr>
        <w:spacing w:line="480" w:lineRule="auto"/>
        <w:ind w:firstLine="720"/>
        <w:jc w:val="center"/>
        <w:rPr>
          <w:rFonts w:ascii="Times New Roman" w:hAnsi="Times New Roman" w:cs="Times New Roman"/>
          <w:b/>
          <w:sz w:val="24"/>
          <w:szCs w:val="24"/>
        </w:rPr>
      </w:pPr>
    </w:p>
    <w:p w14:paraId="0811FF6A" w14:textId="77777777" w:rsidR="004C3B3E" w:rsidRDefault="004C3B3E" w:rsidP="007F7C3F">
      <w:pPr>
        <w:spacing w:line="480" w:lineRule="auto"/>
        <w:ind w:firstLine="720"/>
        <w:jc w:val="center"/>
        <w:rPr>
          <w:rFonts w:ascii="Times New Roman" w:hAnsi="Times New Roman" w:cs="Times New Roman"/>
          <w:b/>
          <w:sz w:val="24"/>
          <w:szCs w:val="24"/>
        </w:rPr>
      </w:pPr>
    </w:p>
    <w:p w14:paraId="258FC9B6" w14:textId="77777777" w:rsidR="001A3F6B" w:rsidRDefault="001A3F6B" w:rsidP="001A3F6B">
      <w:pPr>
        <w:spacing w:line="480" w:lineRule="auto"/>
        <w:ind w:firstLine="720"/>
        <w:jc w:val="center"/>
        <w:rPr>
          <w:rFonts w:ascii="Times New Roman" w:hAnsi="Times New Roman" w:cs="Times New Roman"/>
          <w:b/>
          <w:sz w:val="24"/>
          <w:szCs w:val="24"/>
        </w:rPr>
      </w:pPr>
      <w:r>
        <w:rPr>
          <w:rFonts w:ascii="Times New Roman" w:hAnsi="Times New Roman" w:cs="Times New Roman"/>
          <w:b/>
          <w:sz w:val="24"/>
          <w:szCs w:val="24"/>
        </w:rPr>
        <w:t>References</w:t>
      </w:r>
    </w:p>
    <w:p w14:paraId="183A12FA" w14:textId="77777777" w:rsidR="001A3F6B" w:rsidRDefault="001A3F6B" w:rsidP="001A3F6B">
      <w:pPr>
        <w:spacing w:line="480" w:lineRule="auto"/>
        <w:ind w:left="720" w:hanging="720"/>
        <w:rPr>
          <w:rFonts w:ascii="Times New Roman" w:eastAsia="Times New Roman" w:hAnsi="Times New Roman" w:cs="Times New Roman"/>
          <w:bCs/>
          <w:sz w:val="24"/>
          <w:szCs w:val="24"/>
        </w:rPr>
      </w:pPr>
      <w:r w:rsidRPr="009224DB">
        <w:rPr>
          <w:rFonts w:ascii="Times New Roman" w:hAnsi="Times New Roman" w:cs="Times New Roman"/>
          <w:sz w:val="24"/>
          <w:szCs w:val="24"/>
        </w:rPr>
        <w:t xml:space="preserve">American </w:t>
      </w:r>
      <w:r w:rsidRPr="009224DB">
        <w:rPr>
          <w:rFonts w:ascii="Times New Roman" w:eastAsia="Times New Roman" w:hAnsi="Times New Roman" w:cs="Times New Roman"/>
          <w:bCs/>
          <w:sz w:val="24"/>
          <w:szCs w:val="24"/>
        </w:rPr>
        <w:t>Foundation for Prevention</w:t>
      </w:r>
      <w:r>
        <w:rPr>
          <w:rFonts w:ascii="Times New Roman" w:eastAsia="Times New Roman" w:hAnsi="Times New Roman" w:cs="Times New Roman"/>
          <w:bCs/>
          <w:sz w:val="24"/>
          <w:szCs w:val="24"/>
        </w:rPr>
        <w:t xml:space="preserve">, (2019). </w:t>
      </w:r>
      <w:r w:rsidRPr="009224DB">
        <w:rPr>
          <w:rFonts w:ascii="Times New Roman" w:eastAsia="Times New Roman" w:hAnsi="Times New Roman" w:cs="Times New Roman"/>
          <w:bCs/>
          <w:sz w:val="24"/>
          <w:szCs w:val="24"/>
        </w:rPr>
        <w:t>State Laws: Suicide Prevention in Schools (K-12)</w:t>
      </w:r>
      <w:r>
        <w:rPr>
          <w:rFonts w:ascii="Times New Roman" w:eastAsia="Times New Roman" w:hAnsi="Times New Roman" w:cs="Times New Roman"/>
          <w:bCs/>
          <w:sz w:val="24"/>
          <w:szCs w:val="24"/>
        </w:rPr>
        <w:t xml:space="preserve">. Retrieved from </w:t>
      </w:r>
      <w:r w:rsidRPr="009224DB">
        <w:rPr>
          <w:rFonts w:ascii="Times New Roman" w:eastAsia="Times New Roman" w:hAnsi="Times New Roman" w:cs="Times New Roman"/>
          <w:bCs/>
          <w:sz w:val="24"/>
          <w:szCs w:val="24"/>
        </w:rPr>
        <w:t>http://afsp.org/wp-content/uploads/2019/06/AFSP_K-12-Schools-Issue-Brief_6-7-19.pdf</w:t>
      </w:r>
      <w:r>
        <w:rPr>
          <w:rFonts w:ascii="Times New Roman" w:eastAsia="Times New Roman" w:hAnsi="Times New Roman" w:cs="Times New Roman"/>
          <w:bCs/>
          <w:sz w:val="24"/>
          <w:szCs w:val="24"/>
        </w:rPr>
        <w:t xml:space="preserve"> </w:t>
      </w:r>
    </w:p>
    <w:p w14:paraId="06F6BBB8" w14:textId="77777777" w:rsidR="001A3F6B" w:rsidRDefault="001A3F6B" w:rsidP="001A3F6B">
      <w:pPr>
        <w:spacing w:line="480" w:lineRule="auto"/>
        <w:ind w:left="720" w:hanging="720"/>
        <w:rPr>
          <w:rFonts w:ascii="Times New Roman" w:eastAsia="Times New Roman" w:hAnsi="Times New Roman" w:cs="Times New Roman"/>
          <w:bCs/>
          <w:sz w:val="24"/>
          <w:szCs w:val="24"/>
        </w:rPr>
      </w:pPr>
      <w:r w:rsidRPr="00933C03">
        <w:rPr>
          <w:rFonts w:ascii="Times New Roman" w:eastAsia="Times New Roman" w:hAnsi="Times New Roman" w:cs="Times New Roman"/>
          <w:bCs/>
          <w:sz w:val="24"/>
          <w:szCs w:val="24"/>
        </w:rPr>
        <w:t>American Psychological Association.(2019). Children’s Mental Health; Why is children’s Mental Health Important. Retrieved from: https://www.apa.org/pi/families/childre</w:t>
      </w:r>
      <w:r>
        <w:rPr>
          <w:rFonts w:ascii="Times New Roman" w:eastAsia="Times New Roman" w:hAnsi="Times New Roman" w:cs="Times New Roman"/>
          <w:bCs/>
          <w:sz w:val="24"/>
          <w:szCs w:val="24"/>
        </w:rPr>
        <w:t>n-mental-health</w:t>
      </w:r>
    </w:p>
    <w:p w14:paraId="2944466C" w14:textId="031A5C1D" w:rsidR="00AE3376" w:rsidRDefault="00AE3376" w:rsidP="001A3F6B">
      <w:pPr>
        <w:spacing w:line="480" w:lineRule="auto"/>
        <w:ind w:left="720" w:hanging="720"/>
        <w:rPr>
          <w:rFonts w:ascii="Times New Roman" w:eastAsia="Times New Roman" w:hAnsi="Times New Roman" w:cs="Times New Roman"/>
          <w:bCs/>
          <w:sz w:val="24"/>
          <w:szCs w:val="24"/>
        </w:rPr>
      </w:pPr>
      <w:r w:rsidRPr="00AE3376">
        <w:rPr>
          <w:rFonts w:ascii="Times New Roman" w:eastAsia="Times New Roman" w:hAnsi="Times New Roman" w:cs="Times New Roman"/>
          <w:bCs/>
          <w:sz w:val="24"/>
          <w:szCs w:val="24"/>
          <w:lang w:val="es-PR"/>
        </w:rPr>
        <w:t xml:space="preserve">Aseltine, R. H., &amp; DeMartino, R. (2004). </w:t>
      </w:r>
      <w:r w:rsidRPr="00AE3376">
        <w:rPr>
          <w:rFonts w:ascii="Times New Roman" w:eastAsia="Times New Roman" w:hAnsi="Times New Roman" w:cs="Times New Roman"/>
          <w:bCs/>
          <w:sz w:val="24"/>
          <w:szCs w:val="24"/>
        </w:rPr>
        <w:t>An outcome evaluation of the SOS suicide prevention program. American Journal of Public Health, 94, 446-451.</w:t>
      </w:r>
    </w:p>
    <w:p w14:paraId="428C2C7A" w14:textId="77777777" w:rsidR="001A3F6B" w:rsidRDefault="001A3F6B" w:rsidP="001A3F6B">
      <w:pPr>
        <w:spacing w:line="480" w:lineRule="auto"/>
        <w:ind w:left="720" w:hanging="720"/>
        <w:rPr>
          <w:rFonts w:ascii="Times New Roman" w:eastAsia="Times New Roman" w:hAnsi="Times New Roman" w:cs="Times New Roman"/>
          <w:bCs/>
          <w:sz w:val="24"/>
          <w:szCs w:val="24"/>
        </w:rPr>
      </w:pPr>
      <w:r w:rsidRPr="00D86B77">
        <w:rPr>
          <w:rFonts w:ascii="Times New Roman" w:eastAsia="Times New Roman" w:hAnsi="Times New Roman" w:cs="Times New Roman"/>
          <w:bCs/>
          <w:sz w:val="24"/>
          <w:szCs w:val="24"/>
        </w:rPr>
        <w:t>A Model School Policy on Suicide Prevention. (2019, September 6). Retrieved from https://afsp.org/our-work/education/model-school-policy-suicide-prevention/</w:t>
      </w:r>
    </w:p>
    <w:p w14:paraId="16932BB9" w14:textId="77777777" w:rsidR="001A3F6B" w:rsidRDefault="001A3F6B" w:rsidP="001A3F6B">
      <w:pPr>
        <w:spacing w:line="480" w:lineRule="auto"/>
        <w:ind w:left="720" w:hanging="720"/>
        <w:rPr>
          <w:rFonts w:ascii="Times New Roman" w:eastAsia="Times New Roman" w:hAnsi="Times New Roman" w:cs="Times New Roman"/>
          <w:bCs/>
          <w:sz w:val="24"/>
          <w:szCs w:val="24"/>
        </w:rPr>
      </w:pPr>
      <w:r w:rsidRPr="00096DBA">
        <w:rPr>
          <w:rFonts w:ascii="Times New Roman" w:eastAsia="Times New Roman" w:hAnsi="Times New Roman" w:cs="Times New Roman"/>
          <w:bCs/>
          <w:sz w:val="24"/>
          <w:szCs w:val="24"/>
        </w:rPr>
        <w:t>Bill Track 50. (n.d.). US H.R. 2599. Retrieved from https://www.billtrack50.com/billdetail/1122335</w:t>
      </w:r>
    </w:p>
    <w:p w14:paraId="27012529" w14:textId="77777777" w:rsidR="001A3F6B" w:rsidRPr="009E38A7" w:rsidRDefault="001A3F6B" w:rsidP="001A3F6B">
      <w:pPr>
        <w:spacing w:line="480" w:lineRule="auto"/>
        <w:ind w:left="720" w:hanging="720"/>
        <w:rPr>
          <w:rFonts w:ascii="Times New Roman" w:eastAsia="Times New Roman" w:hAnsi="Times New Roman" w:cs="Times New Roman"/>
          <w:bCs/>
          <w:sz w:val="24"/>
          <w:szCs w:val="24"/>
        </w:rPr>
      </w:pPr>
      <w:r w:rsidRPr="009E38A7">
        <w:rPr>
          <w:rFonts w:ascii="Times New Roman" w:eastAsia="Times New Roman" w:hAnsi="Times New Roman" w:cs="Times New Roman"/>
          <w:bCs/>
          <w:sz w:val="24"/>
          <w:szCs w:val="24"/>
        </w:rPr>
        <w:t>California Strategic Plan on Suicide Prevention. (n.d.) Retrieved from</w:t>
      </w:r>
    </w:p>
    <w:p w14:paraId="71FB5E46" w14:textId="77777777" w:rsidR="001A3F6B" w:rsidRDefault="001A3F6B" w:rsidP="001A3F6B">
      <w:pPr>
        <w:spacing w:line="480" w:lineRule="auto"/>
        <w:ind w:left="720"/>
        <w:rPr>
          <w:rFonts w:ascii="Times New Roman" w:eastAsia="Times New Roman" w:hAnsi="Times New Roman" w:cs="Times New Roman"/>
          <w:bCs/>
          <w:sz w:val="24"/>
          <w:szCs w:val="24"/>
        </w:rPr>
      </w:pPr>
      <w:r w:rsidRPr="009E38A7">
        <w:rPr>
          <w:rFonts w:ascii="Times New Roman" w:eastAsia="Times New Roman" w:hAnsi="Times New Roman" w:cs="Times New Roman"/>
          <w:bCs/>
          <w:sz w:val="24"/>
          <w:szCs w:val="24"/>
        </w:rPr>
        <w:t>http://archive.mhsoac.ca.gov/Meetings/docs/Meetings/2008/Feb/CODSPACRec1107.pdf</w:t>
      </w:r>
    </w:p>
    <w:p w14:paraId="535C8F1A" w14:textId="77777777" w:rsidR="001A3F6B" w:rsidRDefault="001A3F6B" w:rsidP="001A3F6B">
      <w:pPr>
        <w:spacing w:line="480" w:lineRule="auto"/>
        <w:ind w:left="720" w:hanging="720"/>
        <w:rPr>
          <w:rFonts w:ascii="Times New Roman" w:eastAsia="Times New Roman" w:hAnsi="Times New Roman" w:cs="Times New Roman"/>
          <w:bCs/>
          <w:sz w:val="24"/>
          <w:szCs w:val="24"/>
        </w:rPr>
      </w:pPr>
      <w:r w:rsidRPr="00096DBA">
        <w:rPr>
          <w:rFonts w:ascii="Times New Roman" w:eastAsia="Times New Roman" w:hAnsi="Times New Roman" w:cs="Times New Roman"/>
          <w:bCs/>
          <w:sz w:val="24"/>
          <w:szCs w:val="24"/>
        </w:rPr>
        <w:t>Center for Disease Control and Prevention. 2019. Preventing suicide. Retrieved from https://www.cdc.gov/violenceprevention/suicide/fastfact.html</w:t>
      </w:r>
    </w:p>
    <w:p w14:paraId="20EAB309" w14:textId="77777777" w:rsidR="001A3F6B" w:rsidRPr="000E6D06" w:rsidRDefault="001A3F6B" w:rsidP="001A3F6B">
      <w:pPr>
        <w:spacing w:line="480" w:lineRule="auto"/>
        <w:ind w:left="720" w:hanging="72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Center for Disease Control and Prevention, (2019). </w:t>
      </w:r>
      <w:r w:rsidRPr="000E6D06">
        <w:rPr>
          <w:rFonts w:ascii="Times New Roman" w:eastAsia="Times New Roman" w:hAnsi="Times New Roman" w:cs="Times New Roman"/>
          <w:bCs/>
          <w:sz w:val="24"/>
          <w:szCs w:val="24"/>
        </w:rPr>
        <w:t>Youth Risk Behavior Surveillance —</w:t>
      </w:r>
    </w:p>
    <w:p w14:paraId="66E32AE5" w14:textId="77777777" w:rsidR="001A3F6B" w:rsidRDefault="001A3F6B" w:rsidP="001A3F6B">
      <w:pPr>
        <w:spacing w:line="480" w:lineRule="auto"/>
        <w:ind w:left="720"/>
        <w:rPr>
          <w:rFonts w:ascii="Times New Roman" w:eastAsia="Times New Roman" w:hAnsi="Times New Roman" w:cs="Times New Roman"/>
          <w:bCs/>
          <w:sz w:val="24"/>
          <w:szCs w:val="24"/>
        </w:rPr>
      </w:pPr>
      <w:r w:rsidRPr="000E6D06">
        <w:rPr>
          <w:rFonts w:ascii="Times New Roman" w:eastAsia="Times New Roman" w:hAnsi="Times New Roman" w:cs="Times New Roman"/>
          <w:bCs/>
          <w:sz w:val="24"/>
          <w:szCs w:val="24"/>
        </w:rPr>
        <w:t>United States, 2017</w:t>
      </w:r>
      <w:r>
        <w:rPr>
          <w:rFonts w:ascii="Times New Roman" w:eastAsia="Times New Roman" w:hAnsi="Times New Roman" w:cs="Times New Roman"/>
          <w:bCs/>
          <w:sz w:val="24"/>
          <w:szCs w:val="24"/>
        </w:rPr>
        <w:t xml:space="preserve">. Retrieved from </w:t>
      </w:r>
      <w:r w:rsidRPr="00444578">
        <w:rPr>
          <w:rFonts w:ascii="Times New Roman" w:eastAsia="Times New Roman" w:hAnsi="Times New Roman" w:cs="Times New Roman"/>
          <w:bCs/>
          <w:sz w:val="24"/>
          <w:szCs w:val="24"/>
        </w:rPr>
        <w:t>https://www.cdc.gov/healthyyouth/data/yrbs/pdf/2017/ss6708.pdf</w:t>
      </w:r>
    </w:p>
    <w:p w14:paraId="33F19019" w14:textId="77777777" w:rsidR="001A3F6B" w:rsidRDefault="001A3F6B" w:rsidP="001A3F6B">
      <w:pPr>
        <w:spacing w:line="480" w:lineRule="auto"/>
        <w:ind w:left="720" w:hanging="720"/>
        <w:rPr>
          <w:rFonts w:ascii="Times New Roman" w:eastAsia="Times New Roman" w:hAnsi="Times New Roman" w:cs="Times New Roman"/>
          <w:bCs/>
          <w:sz w:val="24"/>
          <w:szCs w:val="24"/>
        </w:rPr>
      </w:pPr>
      <w:r w:rsidRPr="009E38A7">
        <w:rPr>
          <w:rFonts w:ascii="Times New Roman" w:eastAsia="Times New Roman" w:hAnsi="Times New Roman" w:cs="Times New Roman"/>
          <w:bCs/>
          <w:sz w:val="24"/>
          <w:szCs w:val="24"/>
        </w:rPr>
        <w:lastRenderedPageBreak/>
        <w:t>Clay, R. (2014).A public health approach to suicide. The federally funded Suicide Prevention Resource Center offers training, publications and more. Retrieved from: https://www.apa.org/monitor/2014/04/suicide.</w:t>
      </w:r>
    </w:p>
    <w:p w14:paraId="5531E10D" w14:textId="77777777" w:rsidR="001A3F6B" w:rsidRDefault="001A3F6B" w:rsidP="001A3F6B">
      <w:pPr>
        <w:spacing w:line="480" w:lineRule="auto"/>
        <w:ind w:left="720" w:hanging="720"/>
        <w:rPr>
          <w:rFonts w:ascii="Times New Roman" w:eastAsia="Times New Roman" w:hAnsi="Times New Roman" w:cs="Times New Roman"/>
          <w:bCs/>
          <w:sz w:val="24"/>
          <w:szCs w:val="24"/>
        </w:rPr>
      </w:pPr>
      <w:r w:rsidRPr="007C0FFC">
        <w:rPr>
          <w:rFonts w:ascii="Times New Roman" w:eastAsia="Times New Roman" w:hAnsi="Times New Roman" w:cs="Times New Roman"/>
          <w:bCs/>
          <w:sz w:val="24"/>
          <w:szCs w:val="24"/>
        </w:rPr>
        <w:t>Crouse, J.S. (2014, January 9). Sad Truths About Teen Suicide. Retrieved from  https://www.americanthinker..com/articles/2014/01/sad_truths_about_teen_suicide.html</w:t>
      </w:r>
    </w:p>
    <w:p w14:paraId="7593A4FC" w14:textId="77777777" w:rsidR="001A3F6B" w:rsidRDefault="001A3F6B" w:rsidP="001A3F6B">
      <w:pPr>
        <w:spacing w:line="480" w:lineRule="auto"/>
        <w:ind w:left="720" w:hanging="720"/>
        <w:rPr>
          <w:rFonts w:ascii="Times New Roman" w:hAnsi="Times New Roman" w:cs="Times New Roman"/>
          <w:sz w:val="24"/>
          <w:szCs w:val="24"/>
        </w:rPr>
      </w:pPr>
      <w:r w:rsidRPr="009224DB">
        <w:rPr>
          <w:rFonts w:ascii="Times New Roman" w:hAnsi="Times New Roman" w:cs="Times New Roman"/>
          <w:sz w:val="24"/>
          <w:szCs w:val="24"/>
        </w:rPr>
        <w:t>Death in ancient Greece and Rome. (2013). In A Companion to Ancient History. New York: Facts On File. Retrieved December 12, 2019, from online.infobase.com/Auth/Index?aid=97819&amp;itemid=WE49&amp;articleId=369163</w:t>
      </w:r>
    </w:p>
    <w:p w14:paraId="16D6803E" w14:textId="7DC50DC5" w:rsidR="00AE3376" w:rsidRDefault="00AE3376" w:rsidP="001A3F6B">
      <w:pPr>
        <w:spacing w:line="480" w:lineRule="auto"/>
        <w:ind w:left="720" w:hanging="720"/>
        <w:rPr>
          <w:rFonts w:ascii="Times New Roman" w:hAnsi="Times New Roman" w:cs="Times New Roman"/>
          <w:sz w:val="24"/>
          <w:szCs w:val="24"/>
        </w:rPr>
      </w:pPr>
      <w:r w:rsidRPr="00AE3376">
        <w:rPr>
          <w:rFonts w:ascii="Times New Roman" w:hAnsi="Times New Roman" w:cs="Times New Roman"/>
          <w:sz w:val="24"/>
          <w:szCs w:val="24"/>
        </w:rPr>
        <w:t>Eggert</w:t>
      </w:r>
      <w:r>
        <w:rPr>
          <w:rFonts w:ascii="Times New Roman" w:hAnsi="Times New Roman" w:cs="Times New Roman"/>
          <w:sz w:val="24"/>
          <w:szCs w:val="24"/>
        </w:rPr>
        <w:t>,</w:t>
      </w:r>
      <w:r w:rsidRPr="00AE3376">
        <w:rPr>
          <w:rFonts w:ascii="Times New Roman" w:hAnsi="Times New Roman" w:cs="Times New Roman"/>
          <w:sz w:val="24"/>
          <w:szCs w:val="24"/>
        </w:rPr>
        <w:t xml:space="preserve"> L</w:t>
      </w:r>
      <w:r>
        <w:rPr>
          <w:rFonts w:ascii="Times New Roman" w:hAnsi="Times New Roman" w:cs="Times New Roman"/>
          <w:sz w:val="24"/>
          <w:szCs w:val="24"/>
        </w:rPr>
        <w:t xml:space="preserve">. </w:t>
      </w:r>
      <w:r w:rsidRPr="00AE3376">
        <w:rPr>
          <w:rFonts w:ascii="Times New Roman" w:hAnsi="Times New Roman" w:cs="Times New Roman"/>
          <w:sz w:val="24"/>
          <w:szCs w:val="24"/>
        </w:rPr>
        <w:t>L</w:t>
      </w:r>
      <w:r>
        <w:rPr>
          <w:rFonts w:ascii="Times New Roman" w:hAnsi="Times New Roman" w:cs="Times New Roman"/>
          <w:sz w:val="24"/>
          <w:szCs w:val="24"/>
        </w:rPr>
        <w:t>.</w:t>
      </w:r>
      <w:r w:rsidRPr="00AE3376">
        <w:rPr>
          <w:rFonts w:ascii="Times New Roman" w:hAnsi="Times New Roman" w:cs="Times New Roman"/>
          <w:sz w:val="24"/>
          <w:szCs w:val="24"/>
        </w:rPr>
        <w:t>, Thompson</w:t>
      </w:r>
      <w:r>
        <w:rPr>
          <w:rFonts w:ascii="Times New Roman" w:hAnsi="Times New Roman" w:cs="Times New Roman"/>
          <w:sz w:val="24"/>
          <w:szCs w:val="24"/>
        </w:rPr>
        <w:t>,</w:t>
      </w:r>
      <w:r w:rsidRPr="00AE3376">
        <w:rPr>
          <w:rFonts w:ascii="Times New Roman" w:hAnsi="Times New Roman" w:cs="Times New Roman"/>
          <w:sz w:val="24"/>
          <w:szCs w:val="24"/>
        </w:rPr>
        <w:t xml:space="preserve"> E</w:t>
      </w:r>
      <w:r>
        <w:rPr>
          <w:rFonts w:ascii="Times New Roman" w:hAnsi="Times New Roman" w:cs="Times New Roman"/>
          <w:sz w:val="24"/>
          <w:szCs w:val="24"/>
        </w:rPr>
        <w:t xml:space="preserve">. </w:t>
      </w:r>
      <w:r w:rsidRPr="00AE3376">
        <w:rPr>
          <w:rFonts w:ascii="Times New Roman" w:hAnsi="Times New Roman" w:cs="Times New Roman"/>
          <w:sz w:val="24"/>
          <w:szCs w:val="24"/>
        </w:rPr>
        <w:t>A</w:t>
      </w:r>
      <w:r>
        <w:rPr>
          <w:rFonts w:ascii="Times New Roman" w:hAnsi="Times New Roman" w:cs="Times New Roman"/>
          <w:sz w:val="24"/>
          <w:szCs w:val="24"/>
        </w:rPr>
        <w:t>.</w:t>
      </w:r>
      <w:r w:rsidRPr="00AE3376">
        <w:rPr>
          <w:rFonts w:ascii="Times New Roman" w:hAnsi="Times New Roman" w:cs="Times New Roman"/>
          <w:sz w:val="24"/>
          <w:szCs w:val="24"/>
        </w:rPr>
        <w:t>, Herting</w:t>
      </w:r>
      <w:r>
        <w:rPr>
          <w:rFonts w:ascii="Times New Roman" w:hAnsi="Times New Roman" w:cs="Times New Roman"/>
          <w:sz w:val="24"/>
          <w:szCs w:val="24"/>
        </w:rPr>
        <w:t>,</w:t>
      </w:r>
      <w:r w:rsidRPr="00AE3376">
        <w:rPr>
          <w:rFonts w:ascii="Times New Roman" w:hAnsi="Times New Roman" w:cs="Times New Roman"/>
          <w:sz w:val="24"/>
          <w:szCs w:val="24"/>
        </w:rPr>
        <w:t xml:space="preserve"> J</w:t>
      </w:r>
      <w:r>
        <w:rPr>
          <w:rFonts w:ascii="Times New Roman" w:hAnsi="Times New Roman" w:cs="Times New Roman"/>
          <w:sz w:val="24"/>
          <w:szCs w:val="24"/>
        </w:rPr>
        <w:t xml:space="preserve">. </w:t>
      </w:r>
      <w:r w:rsidRPr="00AE3376">
        <w:rPr>
          <w:rFonts w:ascii="Times New Roman" w:hAnsi="Times New Roman" w:cs="Times New Roman"/>
          <w:sz w:val="24"/>
          <w:szCs w:val="24"/>
        </w:rPr>
        <w:t>R</w:t>
      </w:r>
      <w:r>
        <w:rPr>
          <w:rFonts w:ascii="Times New Roman" w:hAnsi="Times New Roman" w:cs="Times New Roman"/>
          <w:sz w:val="24"/>
          <w:szCs w:val="24"/>
        </w:rPr>
        <w:t>.</w:t>
      </w:r>
      <w:r w:rsidRPr="00AE3376">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AE3376">
        <w:rPr>
          <w:rFonts w:ascii="Times New Roman" w:hAnsi="Times New Roman" w:cs="Times New Roman"/>
          <w:sz w:val="24"/>
          <w:szCs w:val="24"/>
        </w:rPr>
        <w:t>Nicholas</w:t>
      </w:r>
      <w:r>
        <w:rPr>
          <w:rFonts w:ascii="Times New Roman" w:hAnsi="Times New Roman" w:cs="Times New Roman"/>
          <w:sz w:val="24"/>
          <w:szCs w:val="24"/>
        </w:rPr>
        <w:t>,</w:t>
      </w:r>
      <w:r w:rsidRPr="00AE3376">
        <w:rPr>
          <w:rFonts w:ascii="Times New Roman" w:hAnsi="Times New Roman" w:cs="Times New Roman"/>
          <w:sz w:val="24"/>
          <w:szCs w:val="24"/>
        </w:rPr>
        <w:t xml:space="preserve"> L</w:t>
      </w:r>
      <w:r>
        <w:rPr>
          <w:rFonts w:ascii="Times New Roman" w:hAnsi="Times New Roman" w:cs="Times New Roman"/>
          <w:sz w:val="24"/>
          <w:szCs w:val="24"/>
        </w:rPr>
        <w:t xml:space="preserve">. </w:t>
      </w:r>
      <w:r w:rsidRPr="00AE3376">
        <w:rPr>
          <w:rFonts w:ascii="Times New Roman" w:hAnsi="Times New Roman" w:cs="Times New Roman"/>
          <w:sz w:val="24"/>
          <w:szCs w:val="24"/>
        </w:rPr>
        <w:t>J.</w:t>
      </w:r>
      <w:r>
        <w:rPr>
          <w:rFonts w:ascii="Times New Roman" w:hAnsi="Times New Roman" w:cs="Times New Roman"/>
          <w:sz w:val="24"/>
          <w:szCs w:val="24"/>
        </w:rPr>
        <w:t xml:space="preserve"> (1995)</w:t>
      </w:r>
      <w:r w:rsidRPr="00AE3376">
        <w:rPr>
          <w:rFonts w:ascii="Times New Roman" w:hAnsi="Times New Roman" w:cs="Times New Roman"/>
          <w:sz w:val="24"/>
          <w:szCs w:val="24"/>
        </w:rPr>
        <w:t>. Reducing suicide potential among high-risk youth: Tests of a school-based prevention program. Suicide and life-threatening behavior, 25(2): 276-296. Retrieved from https://onlinelibrary.wiley.com/doi/abs/10.1111/j.1943-278X.1995.tb00926.x?sid=nlm%3Apubmed</w:t>
      </w:r>
    </w:p>
    <w:p w14:paraId="3C2D3BA7" w14:textId="77777777" w:rsidR="001A3F6B" w:rsidRPr="009224DB" w:rsidRDefault="001A3F6B" w:rsidP="001A3F6B">
      <w:pPr>
        <w:spacing w:line="480" w:lineRule="auto"/>
        <w:ind w:left="720" w:hanging="720"/>
        <w:rPr>
          <w:rFonts w:ascii="Times New Roman" w:hAnsi="Times New Roman" w:cs="Times New Roman"/>
          <w:sz w:val="24"/>
          <w:szCs w:val="24"/>
        </w:rPr>
      </w:pPr>
      <w:r w:rsidRPr="007C0FFC">
        <w:rPr>
          <w:rFonts w:ascii="Times New Roman" w:hAnsi="Times New Roman" w:cs="Times New Roman"/>
          <w:sz w:val="24"/>
          <w:szCs w:val="24"/>
        </w:rPr>
        <w:t>H. R. 2599 The Standup Act: Retrieved from https://www.congress.gov/bill/116th-congress/house-bill/2599/text</w:t>
      </w:r>
      <w:r>
        <w:rPr>
          <w:rFonts w:ascii="Times New Roman" w:hAnsi="Times New Roman" w:cs="Times New Roman"/>
          <w:sz w:val="24"/>
          <w:szCs w:val="24"/>
        </w:rPr>
        <w:t xml:space="preserve"> </w:t>
      </w:r>
    </w:p>
    <w:p w14:paraId="2E5642EC" w14:textId="77777777" w:rsidR="001A3F6B" w:rsidRDefault="001A3F6B" w:rsidP="001A3F6B">
      <w:pPr>
        <w:spacing w:line="480" w:lineRule="auto"/>
        <w:ind w:left="720" w:hanging="720"/>
        <w:rPr>
          <w:rFonts w:ascii="Times New Roman" w:hAnsi="Times New Roman" w:cs="Times New Roman"/>
          <w:sz w:val="24"/>
          <w:szCs w:val="24"/>
        </w:rPr>
      </w:pPr>
      <w:r w:rsidRPr="009224DB">
        <w:rPr>
          <w:rFonts w:ascii="Times New Roman" w:hAnsi="Times New Roman" w:cs="Times New Roman"/>
          <w:sz w:val="24"/>
          <w:szCs w:val="24"/>
        </w:rPr>
        <w:t>H.R.4194 - National Suicide Hotline Designation Act of 2019: Retrieved from https://www.congress.gov/bill/116th-congress/house-bill/4194</w:t>
      </w:r>
    </w:p>
    <w:p w14:paraId="3E5215A0" w14:textId="77777777" w:rsidR="001A3F6B" w:rsidRDefault="001A3F6B" w:rsidP="001A3F6B">
      <w:pPr>
        <w:spacing w:line="480" w:lineRule="auto"/>
        <w:ind w:left="720" w:hanging="720"/>
        <w:rPr>
          <w:rFonts w:ascii="Times New Roman" w:hAnsi="Times New Roman" w:cs="Times New Roman"/>
          <w:sz w:val="24"/>
          <w:szCs w:val="24"/>
        </w:rPr>
      </w:pPr>
      <w:r w:rsidRPr="007D6290">
        <w:rPr>
          <w:rFonts w:ascii="Times New Roman" w:hAnsi="Times New Roman" w:cs="Times New Roman"/>
          <w:sz w:val="24"/>
          <w:szCs w:val="24"/>
        </w:rPr>
        <w:t>Institute of Medicine (US) Committee on Pathophysiology and Prevention of Adolescent and Adult Suicide. (1970, January 1). Programs for Suicide Prevention. Retrieved from https://www.ncbi.nlm.nih.gov/books/NBK2</w:t>
      </w:r>
      <w:r>
        <w:rPr>
          <w:rFonts w:ascii="Times New Roman" w:hAnsi="Times New Roman" w:cs="Times New Roman"/>
          <w:sz w:val="24"/>
          <w:szCs w:val="24"/>
        </w:rPr>
        <w:t>20931/</w:t>
      </w:r>
    </w:p>
    <w:p w14:paraId="032EAB0D" w14:textId="2B52A896" w:rsidR="00AE3376" w:rsidRDefault="00AE3376" w:rsidP="001A3F6B">
      <w:pPr>
        <w:spacing w:line="480" w:lineRule="auto"/>
        <w:ind w:left="720" w:hanging="720"/>
        <w:rPr>
          <w:rFonts w:ascii="Times New Roman" w:hAnsi="Times New Roman" w:cs="Times New Roman"/>
          <w:sz w:val="24"/>
          <w:szCs w:val="24"/>
        </w:rPr>
      </w:pPr>
      <w:r w:rsidRPr="00AE3376">
        <w:rPr>
          <w:rFonts w:ascii="Times New Roman" w:hAnsi="Times New Roman" w:cs="Times New Roman"/>
          <w:sz w:val="24"/>
          <w:szCs w:val="24"/>
        </w:rPr>
        <w:t xml:space="preserve">Joe, S., &amp; Bryant, H. (2007). Evidence-based suicide prevention screening in schools. Children &amp; Schools, 29(4), 219–227. Retrieved from </w:t>
      </w:r>
      <w:r w:rsidRPr="00AE3376">
        <w:rPr>
          <w:rFonts w:ascii="Times New Roman" w:hAnsi="Times New Roman" w:cs="Times New Roman"/>
          <w:sz w:val="24"/>
          <w:szCs w:val="24"/>
        </w:rPr>
        <w:lastRenderedPageBreak/>
        <w:t>http://search.ebscohost.com.ezproxy.southern.edu/login.aspx?direct=true&amp;db=swh&amp;AN=56699&amp;site=ehost-live&amp;scope=site</w:t>
      </w:r>
    </w:p>
    <w:p w14:paraId="6E14764F" w14:textId="77777777" w:rsidR="001A3F6B" w:rsidRDefault="001A3F6B" w:rsidP="001A3F6B">
      <w:pPr>
        <w:spacing w:line="480" w:lineRule="auto"/>
        <w:ind w:left="720" w:hanging="720"/>
        <w:rPr>
          <w:rFonts w:ascii="Times New Roman" w:hAnsi="Times New Roman" w:cs="Times New Roman"/>
          <w:sz w:val="24"/>
          <w:szCs w:val="24"/>
        </w:rPr>
      </w:pPr>
      <w:r w:rsidRPr="007D6290">
        <w:rPr>
          <w:rFonts w:ascii="Times New Roman" w:hAnsi="Times New Roman" w:cs="Times New Roman"/>
          <w:sz w:val="24"/>
          <w:szCs w:val="24"/>
        </w:rPr>
        <w:t xml:space="preserve">Institute of Medicine (US) Committee on Pathophysiology and Prevention of Adolescent and Adult Suicide. (1970, January 1). Programs for Suicide Prevention. Retrieved from </w:t>
      </w:r>
      <w:r w:rsidRPr="007D6290">
        <w:rPr>
          <w:rFonts w:ascii="Times New Roman" w:hAnsi="Times New Roman" w:cs="Times New Roman"/>
          <w:sz w:val="24"/>
          <w:szCs w:val="24"/>
        </w:rPr>
        <w:tab/>
        <w:t>https://www.nc</w:t>
      </w:r>
      <w:r>
        <w:rPr>
          <w:rFonts w:ascii="Times New Roman" w:hAnsi="Times New Roman" w:cs="Times New Roman"/>
          <w:sz w:val="24"/>
          <w:szCs w:val="24"/>
        </w:rPr>
        <w:t>bi.nlm.nih.gov/books/NBK220931/</w:t>
      </w:r>
    </w:p>
    <w:p w14:paraId="220BB714" w14:textId="77777777" w:rsidR="001A3F6B" w:rsidRDefault="001A3F6B" w:rsidP="001A3F6B">
      <w:pPr>
        <w:spacing w:line="480" w:lineRule="auto"/>
        <w:ind w:left="720" w:hanging="720"/>
        <w:rPr>
          <w:rFonts w:ascii="Times New Roman" w:hAnsi="Times New Roman" w:cs="Times New Roman"/>
          <w:sz w:val="24"/>
          <w:szCs w:val="24"/>
        </w:rPr>
      </w:pPr>
      <w:r w:rsidRPr="009E38A7">
        <w:rPr>
          <w:rFonts w:ascii="Times New Roman" w:hAnsi="Times New Roman" w:cs="Times New Roman"/>
          <w:sz w:val="24"/>
          <w:szCs w:val="24"/>
        </w:rPr>
        <w:t>Northern Virginia Suicide Prevention Plan Final Version ... (n.d.). Retrieved from https://www.fairfaxcounty.gov/community-services-board/sites/community-services-board/files/assets/documents/pdf/regional-</w:t>
      </w:r>
      <w:r>
        <w:rPr>
          <w:rFonts w:ascii="Times New Roman" w:hAnsi="Times New Roman" w:cs="Times New Roman"/>
          <w:sz w:val="24"/>
          <w:szCs w:val="24"/>
        </w:rPr>
        <w:t>p</w:t>
      </w:r>
      <w:r w:rsidRPr="009E38A7">
        <w:rPr>
          <w:rFonts w:ascii="Times New Roman" w:hAnsi="Times New Roman" w:cs="Times New Roman"/>
          <w:sz w:val="24"/>
          <w:szCs w:val="24"/>
        </w:rPr>
        <w:t>lan.pdfarchive.mhsoac.ca.gov/Meetings/docs/Meetings/2008/Feb/CODSPACRecs1107.pdf</w:t>
      </w:r>
    </w:p>
    <w:p w14:paraId="367B2FD7" w14:textId="77777777" w:rsidR="001A3F6B" w:rsidRDefault="001A3F6B" w:rsidP="001A3F6B">
      <w:pPr>
        <w:spacing w:line="480" w:lineRule="auto"/>
        <w:ind w:left="720" w:hanging="720"/>
        <w:rPr>
          <w:rFonts w:ascii="Times New Roman" w:hAnsi="Times New Roman" w:cs="Times New Roman"/>
          <w:sz w:val="24"/>
          <w:szCs w:val="24"/>
        </w:rPr>
      </w:pPr>
      <w:r w:rsidRPr="00D86B77">
        <w:rPr>
          <w:rFonts w:ascii="Times New Roman" w:hAnsi="Times New Roman" w:cs="Times New Roman"/>
          <w:sz w:val="24"/>
          <w:szCs w:val="24"/>
        </w:rPr>
        <w:t>Prevention Coalition for Success. (n.d.). Retrieved from https://www.pc4s.org/</w:t>
      </w:r>
    </w:p>
    <w:p w14:paraId="2EE72013" w14:textId="77777777" w:rsidR="001A3F6B" w:rsidRDefault="001A3F6B" w:rsidP="001A3F6B">
      <w:pPr>
        <w:spacing w:line="480" w:lineRule="auto"/>
        <w:ind w:left="720" w:hanging="720"/>
        <w:rPr>
          <w:rFonts w:ascii="Times New Roman" w:hAnsi="Times New Roman" w:cs="Times New Roman"/>
          <w:sz w:val="24"/>
          <w:szCs w:val="24"/>
        </w:rPr>
      </w:pPr>
      <w:r w:rsidRPr="009E38A7">
        <w:rPr>
          <w:rFonts w:ascii="Times New Roman" w:hAnsi="Times New Roman" w:cs="Times New Roman"/>
          <w:sz w:val="24"/>
          <w:szCs w:val="24"/>
        </w:rPr>
        <w:t>Reyes-Portillo, J. A., Chin, E. M., Toso-Salman, J., Blake Turner, J., Vawdrey, D., &amp; Mufson, L. (2018). Using electronic health record alerts to increase safety planning with youth at-risk for suicide: A non-randomized trial. Child &amp; Youth Care Forum, 47(3), 391–402. https://doi-org.ezproxy.southern.edu/10.1007/s10566-018-9435-4</w:t>
      </w:r>
    </w:p>
    <w:p w14:paraId="73C651FD" w14:textId="77777777" w:rsidR="001A3F6B" w:rsidRDefault="001A3F6B" w:rsidP="001A3F6B">
      <w:pPr>
        <w:spacing w:line="480" w:lineRule="auto"/>
        <w:ind w:left="720" w:hanging="720"/>
        <w:rPr>
          <w:rFonts w:ascii="Times New Roman" w:hAnsi="Times New Roman" w:cs="Times New Roman"/>
          <w:sz w:val="24"/>
          <w:szCs w:val="24"/>
        </w:rPr>
      </w:pPr>
      <w:r w:rsidRPr="005B05C2">
        <w:rPr>
          <w:rFonts w:ascii="Times New Roman" w:hAnsi="Times New Roman" w:cs="Times New Roman"/>
          <w:sz w:val="24"/>
          <w:szCs w:val="24"/>
        </w:rPr>
        <w:t>Sample Advocacy Strategies. (2017, May 4). Retrieved from https://www.nacac.org/advocate/how-to-advocate/sample-advocacy-strategies/.</w:t>
      </w:r>
    </w:p>
    <w:p w14:paraId="1A4455FE" w14:textId="77777777" w:rsidR="001A3F6B" w:rsidRDefault="001A3F6B" w:rsidP="001A3F6B">
      <w:pPr>
        <w:spacing w:line="480" w:lineRule="auto"/>
        <w:ind w:left="720" w:hanging="720"/>
        <w:rPr>
          <w:rFonts w:ascii="Times New Roman" w:hAnsi="Times New Roman" w:cs="Times New Roman"/>
          <w:sz w:val="24"/>
          <w:szCs w:val="24"/>
        </w:rPr>
      </w:pPr>
      <w:r w:rsidRPr="007C0FFC">
        <w:rPr>
          <w:rFonts w:ascii="Times New Roman" w:hAnsi="Times New Roman" w:cs="Times New Roman"/>
          <w:sz w:val="24"/>
          <w:szCs w:val="24"/>
        </w:rPr>
        <w:t>Smischney, T.A., Chrisler, A., &amp; Villarruel, F.A. (2014, January). Risk Factors for Adolescent Suicide (Research Brief). Retrieved from https://reachfamilies.umn.edu/sites/default/files/rdoc/Adolescent%20Suicide.pdf</w:t>
      </w:r>
    </w:p>
    <w:p w14:paraId="4AA3A726" w14:textId="77777777" w:rsidR="001A3F6B" w:rsidRDefault="001A3F6B" w:rsidP="001A3F6B">
      <w:pPr>
        <w:spacing w:line="480" w:lineRule="auto"/>
        <w:ind w:left="720" w:hanging="720"/>
        <w:rPr>
          <w:rFonts w:ascii="Times New Roman" w:hAnsi="Times New Roman" w:cs="Times New Roman"/>
          <w:sz w:val="24"/>
          <w:szCs w:val="24"/>
        </w:rPr>
      </w:pPr>
      <w:r w:rsidRPr="005B05C2">
        <w:rPr>
          <w:rFonts w:ascii="Times New Roman" w:hAnsi="Times New Roman" w:cs="Times New Roman"/>
          <w:sz w:val="24"/>
          <w:szCs w:val="24"/>
        </w:rPr>
        <w:t>Strategies For Addressing Youth Suicide-And The Barriers to Effective Treatment. (n.d.). Retrieved from https://careforyourmind.org/strategies-for-addressing-youth-suicide-and-the-barriers-to-effective-treatment/.</w:t>
      </w:r>
    </w:p>
    <w:p w14:paraId="0350274A" w14:textId="77777777" w:rsidR="001A3F6B" w:rsidRPr="009E38A7" w:rsidRDefault="001A3F6B" w:rsidP="001A3F6B">
      <w:pPr>
        <w:spacing w:line="480" w:lineRule="auto"/>
        <w:ind w:left="720" w:hanging="720"/>
        <w:rPr>
          <w:rFonts w:ascii="Times New Roman" w:hAnsi="Times New Roman" w:cs="Times New Roman"/>
          <w:sz w:val="24"/>
          <w:szCs w:val="24"/>
        </w:rPr>
      </w:pPr>
      <w:r w:rsidRPr="009E38A7">
        <w:rPr>
          <w:rFonts w:ascii="Times New Roman" w:hAnsi="Times New Roman" w:cs="Times New Roman"/>
          <w:sz w:val="24"/>
          <w:szCs w:val="24"/>
        </w:rPr>
        <w:lastRenderedPageBreak/>
        <w:t>Strategic Direction for the Prevention of Suicidal Behavior. (n.d.) Retrieved from https://www.cdc.gov/violenceprevention/pdf/suicide_strategic_direction-one-pager-a.pdf</w:t>
      </w:r>
    </w:p>
    <w:p w14:paraId="34FFE420" w14:textId="77777777" w:rsidR="001A3F6B" w:rsidRDefault="001A3F6B" w:rsidP="001A3F6B">
      <w:pPr>
        <w:spacing w:line="480" w:lineRule="auto"/>
        <w:ind w:left="720" w:hanging="720"/>
        <w:rPr>
          <w:rFonts w:ascii="Times New Roman" w:hAnsi="Times New Roman" w:cs="Times New Roman"/>
          <w:sz w:val="24"/>
          <w:szCs w:val="24"/>
        </w:rPr>
      </w:pPr>
      <w:r w:rsidRPr="009E38A7">
        <w:rPr>
          <w:rFonts w:ascii="Times New Roman" w:hAnsi="Times New Roman" w:cs="Times New Roman"/>
          <w:sz w:val="24"/>
          <w:szCs w:val="24"/>
        </w:rPr>
        <w:t>Suicide data. (n.d.). World Health Organization. Retrieved from https://www.who.int/mental_health/prevention/suicide/suicideprevent/en/</w:t>
      </w:r>
    </w:p>
    <w:p w14:paraId="57DF79D7" w14:textId="77777777" w:rsidR="001A3F6B" w:rsidRPr="00D86B77" w:rsidRDefault="001A3F6B" w:rsidP="001A3F6B">
      <w:pPr>
        <w:spacing w:line="480" w:lineRule="auto"/>
        <w:rPr>
          <w:rFonts w:ascii="Times New Roman" w:eastAsia="Times New Roman" w:hAnsi="Times New Roman" w:cs="Times New Roman"/>
          <w:sz w:val="24"/>
          <w:szCs w:val="24"/>
        </w:rPr>
      </w:pPr>
      <w:r w:rsidRPr="009E38A7">
        <w:rPr>
          <w:rFonts w:ascii="Times New Roman" w:hAnsi="Times New Roman" w:cs="Times New Roman"/>
          <w:sz w:val="24"/>
          <w:szCs w:val="24"/>
        </w:rPr>
        <w:t>Suicide Prevention Resourc</w:t>
      </w:r>
      <w:r>
        <w:rPr>
          <w:rFonts w:ascii="Times New Roman" w:hAnsi="Times New Roman" w:cs="Times New Roman"/>
          <w:sz w:val="24"/>
          <w:szCs w:val="24"/>
        </w:rPr>
        <w:t xml:space="preserve">e Center. (n.d.). </w:t>
      </w:r>
      <w:r>
        <w:rPr>
          <w:rFonts w:ascii="Times New Roman" w:eastAsia="Times New Roman" w:hAnsi="Times New Roman" w:cs="Times New Roman"/>
        </w:rPr>
        <w:t>Retrieved from</w:t>
      </w:r>
      <w:r w:rsidRPr="00D86B77">
        <w:rPr>
          <w:rFonts w:ascii="Times New Roman" w:eastAsia="Times New Roman" w:hAnsi="Times New Roman" w:cs="Times New Roman"/>
        </w:rPr>
        <w:fldChar w:fldCharType="begin"/>
      </w:r>
      <w:r w:rsidRPr="00D86B77">
        <w:rPr>
          <w:rFonts w:ascii="Times New Roman" w:eastAsia="Times New Roman" w:hAnsi="Times New Roman" w:cs="Times New Roman"/>
        </w:rPr>
        <w:instrText xml:space="preserve"> HYPERLINK " </w:instrText>
      </w:r>
      <w:r w:rsidRPr="00D86B77">
        <w:rPr>
          <w:rFonts w:ascii="Times New Roman" w:eastAsia="Times New Roman" w:hAnsi="Times New Roman" w:cs="Times New Roman"/>
          <w:sz w:val="24"/>
          <w:szCs w:val="24"/>
        </w:rPr>
        <w:instrText xml:space="preserve">http://www.sprc.org/   </w:instrText>
      </w:r>
    </w:p>
    <w:p w14:paraId="33521242" w14:textId="77777777" w:rsidR="001A3F6B" w:rsidRPr="00D86B77" w:rsidRDefault="001A3F6B" w:rsidP="001A3F6B">
      <w:pPr>
        <w:spacing w:line="480" w:lineRule="auto"/>
        <w:ind w:left="720" w:hanging="720"/>
        <w:rPr>
          <w:rFonts w:ascii="Times New Roman" w:eastAsia="Times New Roman" w:hAnsi="Times New Roman" w:cs="Times New Roman"/>
          <w:sz w:val="24"/>
          <w:szCs w:val="24"/>
        </w:rPr>
      </w:pPr>
      <w:r w:rsidRPr="00D86B77">
        <w:rPr>
          <w:rFonts w:ascii="Times New Roman" w:eastAsia="Times New Roman" w:hAnsi="Times New Roman" w:cs="Times New Roman"/>
          <w:sz w:val="24"/>
          <w:szCs w:val="24"/>
        </w:rPr>
        <w:instrText>Tennessee Suicide Prevention Network's Youth Initiative. (n.d.). Retrieved from https://www.tspn.org/</w:instrText>
      </w:r>
    </w:p>
    <w:p w14:paraId="6E93500E" w14:textId="77777777" w:rsidR="001A3F6B" w:rsidRPr="00D86B77" w:rsidRDefault="001A3F6B" w:rsidP="001A3F6B">
      <w:pPr>
        <w:spacing w:line="480" w:lineRule="auto"/>
        <w:rPr>
          <w:rStyle w:val="Hyperlink"/>
          <w:rFonts w:ascii="Times New Roman" w:eastAsia="Times New Roman" w:hAnsi="Times New Roman" w:cs="Times New Roman"/>
          <w:color w:val="auto"/>
          <w:sz w:val="24"/>
          <w:szCs w:val="24"/>
          <w:u w:val="none"/>
        </w:rPr>
      </w:pPr>
      <w:r w:rsidRPr="00D86B77">
        <w:rPr>
          <w:rFonts w:ascii="Times New Roman" w:eastAsia="Times New Roman" w:hAnsi="Times New Roman" w:cs="Times New Roman"/>
        </w:rPr>
        <w:instrText xml:space="preserve">" </w:instrText>
      </w:r>
      <w:r w:rsidRPr="00D86B77">
        <w:rPr>
          <w:rFonts w:ascii="Times New Roman" w:eastAsia="Times New Roman" w:hAnsi="Times New Roman" w:cs="Times New Roman"/>
        </w:rPr>
      </w:r>
      <w:r w:rsidRPr="00D86B77">
        <w:rPr>
          <w:rFonts w:ascii="Times New Roman" w:eastAsia="Times New Roman" w:hAnsi="Times New Roman" w:cs="Times New Roman"/>
        </w:rPr>
        <w:fldChar w:fldCharType="separate"/>
      </w:r>
      <w:r w:rsidRPr="00D86B77">
        <w:rPr>
          <w:rStyle w:val="Hyperlink"/>
          <w:rFonts w:ascii="Times New Roman" w:eastAsia="Times New Roman" w:hAnsi="Times New Roman" w:cs="Times New Roman"/>
          <w:color w:val="auto"/>
          <w:u w:val="none"/>
        </w:rPr>
        <w:t xml:space="preserve"> </w:t>
      </w:r>
      <w:r w:rsidRPr="00D86B77">
        <w:rPr>
          <w:rStyle w:val="Hyperlink"/>
          <w:rFonts w:ascii="Times New Roman" w:eastAsia="Times New Roman" w:hAnsi="Times New Roman" w:cs="Times New Roman"/>
          <w:color w:val="auto"/>
          <w:sz w:val="24"/>
          <w:szCs w:val="24"/>
          <w:u w:val="none"/>
        </w:rPr>
        <w:t xml:space="preserve">http://www.sprc.org/   </w:t>
      </w:r>
    </w:p>
    <w:p w14:paraId="24732060" w14:textId="77777777" w:rsidR="001A3F6B" w:rsidRPr="00D86B77" w:rsidRDefault="001A3F6B" w:rsidP="001A3F6B">
      <w:pPr>
        <w:spacing w:line="480" w:lineRule="auto"/>
        <w:ind w:left="720" w:hanging="720"/>
        <w:rPr>
          <w:rStyle w:val="Hyperlink"/>
          <w:rFonts w:ascii="Times New Roman" w:eastAsia="Times New Roman" w:hAnsi="Times New Roman" w:cs="Times New Roman"/>
          <w:color w:val="auto"/>
          <w:sz w:val="24"/>
          <w:szCs w:val="24"/>
          <w:u w:val="none"/>
        </w:rPr>
      </w:pPr>
      <w:r>
        <w:rPr>
          <w:rStyle w:val="Hyperlink"/>
          <w:rFonts w:ascii="Times New Roman" w:eastAsia="Times New Roman" w:hAnsi="Times New Roman" w:cs="Times New Roman"/>
          <w:color w:val="auto"/>
          <w:sz w:val="24"/>
          <w:szCs w:val="24"/>
          <w:u w:val="none"/>
        </w:rPr>
        <w:t>Tennessee Suicide P</w:t>
      </w:r>
      <w:r w:rsidRPr="00D86B77">
        <w:rPr>
          <w:rStyle w:val="Hyperlink"/>
          <w:rFonts w:ascii="Times New Roman" w:eastAsia="Times New Roman" w:hAnsi="Times New Roman" w:cs="Times New Roman"/>
          <w:color w:val="auto"/>
          <w:sz w:val="24"/>
          <w:szCs w:val="24"/>
          <w:u w:val="none"/>
        </w:rPr>
        <w:t>revention Network’s Youth Initiative. (n.d.). Retrieved from https://www.tspn.org/</w:t>
      </w:r>
    </w:p>
    <w:p w14:paraId="6FADBCF1" w14:textId="77777777" w:rsidR="001A3F6B" w:rsidRPr="009E38A7" w:rsidRDefault="001A3F6B" w:rsidP="001A3F6B">
      <w:pPr>
        <w:spacing w:line="480" w:lineRule="auto"/>
        <w:ind w:left="720" w:hanging="720"/>
        <w:rPr>
          <w:rFonts w:ascii="Times New Roman" w:hAnsi="Times New Roman" w:cs="Times New Roman"/>
          <w:sz w:val="24"/>
          <w:szCs w:val="24"/>
        </w:rPr>
      </w:pPr>
      <w:r w:rsidRPr="00D86B77">
        <w:rPr>
          <w:rFonts w:ascii="Times New Roman" w:eastAsia="Times New Roman" w:hAnsi="Times New Roman" w:cs="Times New Roman"/>
        </w:rPr>
        <w:fldChar w:fldCharType="end"/>
      </w:r>
      <w:r w:rsidRPr="009E38A7">
        <w:t xml:space="preserve"> </w:t>
      </w:r>
      <w:r w:rsidRPr="009E38A7">
        <w:rPr>
          <w:rFonts w:ascii="Times New Roman" w:hAnsi="Times New Roman" w:cs="Times New Roman"/>
          <w:sz w:val="24"/>
          <w:szCs w:val="24"/>
        </w:rPr>
        <w:t>The Framework Institute. (2009). Changing the Public Conversation on Social Problems: A Beginner’s Guide go Strategic Frame Analysis. Retrieved at https://www.sfa.frameworkinstitute.org</w:t>
      </w:r>
    </w:p>
    <w:p w14:paraId="773660FC" w14:textId="77777777" w:rsidR="001A3F6B" w:rsidRDefault="001A3F6B" w:rsidP="001A3F6B">
      <w:pPr>
        <w:spacing w:line="480" w:lineRule="auto"/>
        <w:ind w:left="720" w:hanging="720"/>
        <w:rPr>
          <w:rFonts w:ascii="Times New Roman" w:hAnsi="Times New Roman" w:cs="Times New Roman"/>
          <w:sz w:val="24"/>
          <w:szCs w:val="24"/>
        </w:rPr>
      </w:pPr>
      <w:r w:rsidRPr="007C0FFC">
        <w:rPr>
          <w:rFonts w:ascii="Times New Roman" w:hAnsi="Times New Roman" w:cs="Times New Roman"/>
          <w:sz w:val="24"/>
          <w:szCs w:val="24"/>
        </w:rPr>
        <w:t>The Jason Foundation. (n.d.). Youth Suicide Statistics. Retrieved from http://prp.jasonfoundation.com/facts/youth-suicide-statistics/</w:t>
      </w:r>
    </w:p>
    <w:p w14:paraId="7C339210" w14:textId="77777777" w:rsidR="001A3F6B" w:rsidRDefault="001A3F6B" w:rsidP="001A3F6B">
      <w:pPr>
        <w:spacing w:line="480" w:lineRule="auto"/>
        <w:ind w:left="720" w:hanging="720"/>
        <w:rPr>
          <w:rFonts w:ascii="Times New Roman" w:hAnsi="Times New Roman" w:cs="Times New Roman"/>
          <w:sz w:val="24"/>
          <w:szCs w:val="24"/>
        </w:rPr>
      </w:pPr>
      <w:r w:rsidRPr="00096DBA">
        <w:rPr>
          <w:rFonts w:ascii="Times New Roman" w:hAnsi="Times New Roman" w:cs="Times New Roman"/>
          <w:sz w:val="24"/>
          <w:szCs w:val="24"/>
        </w:rPr>
        <w:t>The National Institute of Mental Health (NIMH). 2019. Suicide. Retrieved from https://www.nimh.nih.gov/health/statistics/suicide.shtml</w:t>
      </w:r>
    </w:p>
    <w:p w14:paraId="61776D04" w14:textId="77777777" w:rsidR="001A3F6B" w:rsidRDefault="001A3F6B" w:rsidP="001A3F6B">
      <w:pPr>
        <w:spacing w:line="480" w:lineRule="auto"/>
        <w:ind w:left="720" w:hanging="720"/>
        <w:rPr>
          <w:rFonts w:ascii="Times New Roman" w:hAnsi="Times New Roman" w:cs="Times New Roman"/>
          <w:sz w:val="24"/>
          <w:szCs w:val="24"/>
        </w:rPr>
      </w:pPr>
      <w:r w:rsidRPr="007D6290">
        <w:rPr>
          <w:rFonts w:ascii="Times New Roman" w:hAnsi="Times New Roman" w:cs="Times New Roman"/>
          <w:sz w:val="24"/>
          <w:szCs w:val="24"/>
        </w:rPr>
        <w:t xml:space="preserve">U.S. Department of Health and Human Services Substance Abuse and Mental Health Services Administration. (2017). National Strategy for Suicide Prevention Implementation Assessment </w:t>
      </w:r>
      <w:r w:rsidRPr="007D6290">
        <w:rPr>
          <w:rFonts w:ascii="Times New Roman" w:hAnsi="Times New Roman" w:cs="Times New Roman"/>
          <w:sz w:val="24"/>
          <w:szCs w:val="24"/>
        </w:rPr>
        <w:tab/>
        <w:t>Report. Rockville, Maryland: SAMHSA. Retrieved from https://store.samhsa.gov/system/files/sma17-5051.pdf</w:t>
      </w:r>
    </w:p>
    <w:p w14:paraId="3D9E2060" w14:textId="77777777" w:rsidR="001A3F6B" w:rsidRPr="009E38A7" w:rsidRDefault="001A3F6B" w:rsidP="001A3F6B">
      <w:pPr>
        <w:spacing w:line="480" w:lineRule="auto"/>
        <w:ind w:left="720" w:hanging="720"/>
        <w:rPr>
          <w:rFonts w:ascii="Times New Roman" w:hAnsi="Times New Roman" w:cs="Times New Roman"/>
          <w:sz w:val="24"/>
          <w:szCs w:val="24"/>
        </w:rPr>
      </w:pPr>
      <w:r w:rsidRPr="009E38A7">
        <w:rPr>
          <w:rFonts w:ascii="Times New Roman" w:hAnsi="Times New Roman" w:cs="Times New Roman"/>
          <w:sz w:val="24"/>
          <w:szCs w:val="24"/>
        </w:rPr>
        <w:t>Washington State Suicide Prevention Plan - doh.wa.gov. (n.d.). Retrieved from https://www.doh.wa.gov/Portals/1/Documents/Pubs/631-058-SuicidePrevPlan.pdf</w:t>
      </w:r>
    </w:p>
    <w:p w14:paraId="764CC841" w14:textId="77777777" w:rsidR="001A3F6B" w:rsidRPr="00346CE0" w:rsidRDefault="001A3F6B" w:rsidP="001A3F6B">
      <w:pPr>
        <w:spacing w:line="480" w:lineRule="auto"/>
        <w:ind w:left="720" w:hanging="720"/>
        <w:rPr>
          <w:rFonts w:ascii="Times New Roman" w:hAnsi="Times New Roman" w:cs="Times New Roman"/>
          <w:sz w:val="24"/>
          <w:szCs w:val="24"/>
        </w:rPr>
      </w:pPr>
      <w:r w:rsidRPr="00346CE0">
        <w:rPr>
          <w:rFonts w:ascii="Times New Roman" w:hAnsi="Times New Roman" w:cs="Times New Roman"/>
          <w:sz w:val="24"/>
          <w:szCs w:val="24"/>
        </w:rPr>
        <w:t>116th Congress. (n.d.). All Information (Except Text) for H.Amdt. 299 to H.R. 2740. Retrieved from https://www.congress.gov/amendment/116th-congress/house-amendment/299</w:t>
      </w:r>
    </w:p>
    <w:p w14:paraId="7AAB6D74" w14:textId="77777777" w:rsidR="001A3F6B" w:rsidRPr="005517A5" w:rsidRDefault="001A3F6B" w:rsidP="001A3F6B">
      <w:pPr>
        <w:spacing w:line="480" w:lineRule="auto"/>
        <w:ind w:left="785" w:hangingChars="327" w:hanging="785"/>
        <w:rPr>
          <w:rFonts w:ascii="Times New Roman" w:hAnsi="Times New Roman" w:cs="Times New Roman"/>
          <w:sz w:val="24"/>
          <w:szCs w:val="24"/>
          <w:lang w:val="en-US"/>
        </w:rPr>
      </w:pPr>
      <w:r w:rsidRPr="005517A5">
        <w:rPr>
          <w:rFonts w:ascii="Times New Roman" w:hAnsi="Times New Roman" w:cs="Times New Roman"/>
          <w:sz w:val="24"/>
          <w:szCs w:val="24"/>
          <w:lang w:val="en-US"/>
        </w:rPr>
        <w:lastRenderedPageBreak/>
        <w:t>2012 National Strategy for Suicide Prevention: Goals and Objectives for Action: A report of the U.S. Surgeon General and of the National Action Alliance for Suicide Prevention. Washington (DC): U.S Department of Health &amp; Human Services (US); 2012 Sep. Appendix C, Brief History of Suicide Prevention in the United States. Retrieved from: https://www.ncbi.nlm.nih.gov/books/NBK109918/</w:t>
      </w:r>
    </w:p>
    <w:p w14:paraId="3E054D14" w14:textId="77777777" w:rsidR="007F7C3F" w:rsidRPr="001A3F6B" w:rsidRDefault="007F7C3F" w:rsidP="007F7C3F">
      <w:pPr>
        <w:spacing w:line="480" w:lineRule="auto"/>
        <w:ind w:firstLine="720"/>
        <w:jc w:val="center"/>
        <w:rPr>
          <w:rFonts w:ascii="Times New Roman" w:hAnsi="Times New Roman" w:cs="Times New Roman"/>
          <w:b/>
          <w:sz w:val="24"/>
          <w:szCs w:val="24"/>
          <w:lang w:val="en-US"/>
        </w:rPr>
      </w:pPr>
    </w:p>
    <w:p w14:paraId="6C6ABD0C" w14:textId="77777777" w:rsidR="007F7C3F" w:rsidRDefault="007F7C3F" w:rsidP="007F7C3F">
      <w:pPr>
        <w:spacing w:line="480" w:lineRule="auto"/>
        <w:ind w:firstLine="720"/>
        <w:jc w:val="center"/>
        <w:rPr>
          <w:rFonts w:ascii="Times New Roman" w:hAnsi="Times New Roman" w:cs="Times New Roman"/>
          <w:b/>
          <w:sz w:val="24"/>
          <w:szCs w:val="24"/>
        </w:rPr>
      </w:pPr>
    </w:p>
    <w:p w14:paraId="55E36BD2" w14:textId="77777777" w:rsidR="007F7C3F" w:rsidRDefault="007F7C3F" w:rsidP="007F7C3F">
      <w:pPr>
        <w:spacing w:line="480" w:lineRule="auto"/>
        <w:ind w:firstLine="720"/>
        <w:jc w:val="center"/>
        <w:rPr>
          <w:rFonts w:ascii="Times New Roman" w:hAnsi="Times New Roman" w:cs="Times New Roman"/>
          <w:b/>
          <w:sz w:val="24"/>
          <w:szCs w:val="24"/>
        </w:rPr>
      </w:pPr>
    </w:p>
    <w:p w14:paraId="10AC37E0" w14:textId="77777777" w:rsidR="007F7C3F" w:rsidRDefault="007F7C3F" w:rsidP="007F7C3F">
      <w:pPr>
        <w:spacing w:line="480" w:lineRule="auto"/>
        <w:ind w:firstLine="720"/>
        <w:jc w:val="center"/>
        <w:rPr>
          <w:rFonts w:ascii="Times New Roman" w:hAnsi="Times New Roman" w:cs="Times New Roman"/>
          <w:b/>
          <w:sz w:val="24"/>
          <w:szCs w:val="24"/>
        </w:rPr>
      </w:pPr>
    </w:p>
    <w:p w14:paraId="39E84506" w14:textId="77777777" w:rsidR="007F7C3F" w:rsidRDefault="007F7C3F" w:rsidP="007F7C3F">
      <w:pPr>
        <w:spacing w:line="480" w:lineRule="auto"/>
        <w:ind w:firstLine="720"/>
        <w:jc w:val="center"/>
        <w:rPr>
          <w:rFonts w:ascii="Times New Roman" w:hAnsi="Times New Roman" w:cs="Times New Roman"/>
          <w:b/>
          <w:sz w:val="24"/>
          <w:szCs w:val="24"/>
        </w:rPr>
      </w:pPr>
    </w:p>
    <w:p w14:paraId="1EACB6F2" w14:textId="77777777" w:rsidR="007F7C3F" w:rsidRDefault="007F7C3F" w:rsidP="007F7C3F">
      <w:pPr>
        <w:spacing w:line="480" w:lineRule="auto"/>
        <w:ind w:firstLine="720"/>
        <w:jc w:val="center"/>
        <w:rPr>
          <w:rFonts w:ascii="Times New Roman" w:hAnsi="Times New Roman" w:cs="Times New Roman"/>
          <w:b/>
          <w:sz w:val="24"/>
          <w:szCs w:val="24"/>
        </w:rPr>
      </w:pPr>
    </w:p>
    <w:p w14:paraId="62F32B7E" w14:textId="77777777" w:rsidR="007F7C3F" w:rsidRDefault="007F7C3F" w:rsidP="007F7C3F">
      <w:pPr>
        <w:spacing w:line="480" w:lineRule="auto"/>
        <w:ind w:firstLine="720"/>
        <w:jc w:val="center"/>
        <w:rPr>
          <w:rFonts w:ascii="Times New Roman" w:hAnsi="Times New Roman" w:cs="Times New Roman"/>
          <w:b/>
          <w:sz w:val="24"/>
          <w:szCs w:val="24"/>
        </w:rPr>
      </w:pPr>
    </w:p>
    <w:p w14:paraId="25D868DA" w14:textId="77777777" w:rsidR="007F7C3F" w:rsidRDefault="007F7C3F" w:rsidP="007F7C3F">
      <w:pPr>
        <w:spacing w:line="480" w:lineRule="auto"/>
        <w:ind w:firstLine="720"/>
        <w:jc w:val="center"/>
        <w:rPr>
          <w:rFonts w:ascii="Times New Roman" w:hAnsi="Times New Roman" w:cs="Times New Roman"/>
          <w:b/>
          <w:sz w:val="24"/>
          <w:szCs w:val="24"/>
        </w:rPr>
      </w:pPr>
    </w:p>
    <w:p w14:paraId="7A3B3222" w14:textId="77777777" w:rsidR="007F7C3F" w:rsidRDefault="007F7C3F" w:rsidP="007F7C3F">
      <w:pPr>
        <w:spacing w:line="480" w:lineRule="auto"/>
        <w:ind w:firstLine="720"/>
        <w:jc w:val="center"/>
        <w:rPr>
          <w:rFonts w:ascii="Times New Roman" w:hAnsi="Times New Roman" w:cs="Times New Roman"/>
          <w:b/>
          <w:sz w:val="24"/>
          <w:szCs w:val="24"/>
        </w:rPr>
      </w:pPr>
    </w:p>
    <w:p w14:paraId="4BFF325E" w14:textId="77777777" w:rsidR="007F7C3F" w:rsidRDefault="007F7C3F" w:rsidP="007F7C3F">
      <w:pPr>
        <w:spacing w:line="480" w:lineRule="auto"/>
        <w:ind w:firstLine="720"/>
        <w:jc w:val="center"/>
        <w:rPr>
          <w:rFonts w:ascii="Times New Roman" w:hAnsi="Times New Roman" w:cs="Times New Roman"/>
          <w:b/>
          <w:sz w:val="24"/>
          <w:szCs w:val="24"/>
        </w:rPr>
      </w:pPr>
    </w:p>
    <w:p w14:paraId="3BCB78B4" w14:textId="4A847326" w:rsidR="00DD231D" w:rsidRDefault="00DD231D" w:rsidP="00DD231D">
      <w:pPr>
        <w:tabs>
          <w:tab w:val="left" w:pos="4140"/>
          <w:tab w:val="center" w:pos="5040"/>
        </w:tabs>
        <w:spacing w:line="480" w:lineRule="auto"/>
        <w:ind w:firstLine="720"/>
        <w:rPr>
          <w:rFonts w:ascii="Times New Roman" w:hAnsi="Times New Roman" w:cs="Times New Roman"/>
          <w:b/>
          <w:sz w:val="24"/>
          <w:szCs w:val="24"/>
        </w:rPr>
      </w:pPr>
      <w:r>
        <w:rPr>
          <w:rFonts w:ascii="Times New Roman" w:hAnsi="Times New Roman" w:cs="Times New Roman"/>
          <w:b/>
          <w:sz w:val="24"/>
          <w:szCs w:val="24"/>
        </w:rPr>
        <w:tab/>
      </w:r>
      <w:bookmarkStart w:id="0" w:name="_MON_1637779793"/>
      <w:bookmarkEnd w:id="0"/>
    </w:p>
    <w:p w14:paraId="149483F8" w14:textId="77777777" w:rsidR="00DD231D" w:rsidRDefault="00DD231D" w:rsidP="00DD231D">
      <w:pPr>
        <w:tabs>
          <w:tab w:val="left" w:pos="4140"/>
          <w:tab w:val="center" w:pos="5040"/>
        </w:tabs>
        <w:spacing w:line="480" w:lineRule="auto"/>
        <w:ind w:firstLine="720"/>
        <w:rPr>
          <w:rFonts w:ascii="Times New Roman" w:hAnsi="Times New Roman" w:cs="Times New Roman"/>
          <w:b/>
          <w:sz w:val="24"/>
          <w:szCs w:val="24"/>
        </w:rPr>
      </w:pPr>
    </w:p>
    <w:p w14:paraId="000000D4" w14:textId="07E26DA2" w:rsidR="001A19AD" w:rsidRPr="00661019" w:rsidRDefault="00533DC6" w:rsidP="00DD231D">
      <w:pPr>
        <w:tabs>
          <w:tab w:val="left" w:pos="4140"/>
          <w:tab w:val="center" w:pos="5040"/>
        </w:tabs>
        <w:spacing w:line="480" w:lineRule="auto"/>
        <w:ind w:firstLine="720"/>
        <w:rPr>
          <w:sz w:val="24"/>
          <w:szCs w:val="24"/>
        </w:rPr>
      </w:pPr>
      <w:r>
        <w:rPr>
          <w:noProof/>
          <w:sz w:val="24"/>
          <w:szCs w:val="24"/>
        </w:rPr>
      </w:r>
      <w:r w:rsidR="00533DC6">
        <w:rPr>
          <w:noProof/>
          <w:sz w:val="24"/>
          <w:szCs w:val="24"/>
        </w:rPr>
        <w:object w:dxaOrig="10530" w:dyaOrig="14213" w14:anchorId="72179D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27pt;height:711pt;mso-width-percent:0;mso-height-percent:0;mso-width-percent:0;mso-height-percent:0" o:ole="">
            <v:imagedata r:id="rId8" o:title=""/>
          </v:shape>
          <o:OLEObject Type="Embed" ProgID="Word.Document.12" ShapeID="_x0000_i1025" DrawAspect="Content" ObjectID="_1803565979" r:id="rId9">
            <o:FieldCodes>\s</o:FieldCodes>
          </o:OLEObject>
        </w:object>
      </w:r>
    </w:p>
    <w:p w14:paraId="000000D5" w14:textId="77777777" w:rsidR="001A19AD" w:rsidRPr="00661019" w:rsidRDefault="001A19AD">
      <w:pPr>
        <w:jc w:val="center"/>
        <w:rPr>
          <w:sz w:val="24"/>
          <w:szCs w:val="24"/>
        </w:rPr>
      </w:pPr>
    </w:p>
    <w:bookmarkStart w:id="1" w:name="_MON_1637779956"/>
    <w:bookmarkEnd w:id="1"/>
    <w:p w14:paraId="000000D6" w14:textId="08FE30AE" w:rsidR="001A19AD" w:rsidRPr="00661019" w:rsidRDefault="00533DC6" w:rsidP="005D28A9">
      <w:pPr>
        <w:rPr>
          <w:sz w:val="24"/>
          <w:szCs w:val="24"/>
        </w:rPr>
      </w:pPr>
      <w:r>
        <w:rPr>
          <w:noProof/>
          <w:sz w:val="24"/>
          <w:szCs w:val="24"/>
        </w:rPr>
      </w:r>
      <w:r w:rsidR="00533DC6">
        <w:rPr>
          <w:noProof/>
          <w:sz w:val="24"/>
          <w:szCs w:val="24"/>
        </w:rPr>
        <w:object w:dxaOrig="10380" w:dyaOrig="4410" w14:anchorId="1A9E4407">
          <v:shape id="_x0000_i1026" type="#_x0000_t75" alt="" style="width:519pt;height:221pt;mso-width-percent:0;mso-height-percent:0;mso-width-percent:0;mso-height-percent:0" o:ole="">
            <v:imagedata r:id="rId10" o:title=""/>
          </v:shape>
          <o:OLEObject Type="Embed" ProgID="Word.Document.12" ShapeID="_x0000_i1026" DrawAspect="Content" ObjectID="_1803565980" r:id="rId11">
            <o:FieldCodes>\s</o:FieldCodes>
          </o:OLEObject>
        </w:object>
      </w:r>
    </w:p>
    <w:p w14:paraId="000000D7" w14:textId="77777777" w:rsidR="001A19AD" w:rsidRPr="00661019" w:rsidRDefault="001A19AD">
      <w:pPr>
        <w:jc w:val="center"/>
        <w:rPr>
          <w:sz w:val="24"/>
          <w:szCs w:val="24"/>
        </w:rPr>
      </w:pPr>
    </w:p>
    <w:p w14:paraId="000000D8" w14:textId="77777777" w:rsidR="001A19AD" w:rsidRPr="00661019" w:rsidRDefault="001A19AD">
      <w:pPr>
        <w:jc w:val="center"/>
        <w:rPr>
          <w:sz w:val="24"/>
          <w:szCs w:val="24"/>
        </w:rPr>
      </w:pPr>
    </w:p>
    <w:p w14:paraId="000000D9" w14:textId="77777777" w:rsidR="001A19AD" w:rsidRPr="00661019" w:rsidRDefault="001A19AD">
      <w:pPr>
        <w:jc w:val="center"/>
        <w:rPr>
          <w:sz w:val="24"/>
          <w:szCs w:val="24"/>
        </w:rPr>
      </w:pPr>
    </w:p>
    <w:p w14:paraId="000000DA" w14:textId="77777777" w:rsidR="001A19AD" w:rsidRPr="00661019" w:rsidRDefault="001A19AD">
      <w:pPr>
        <w:jc w:val="center"/>
        <w:rPr>
          <w:sz w:val="24"/>
          <w:szCs w:val="24"/>
        </w:rPr>
      </w:pPr>
    </w:p>
    <w:p w14:paraId="000000DB" w14:textId="77777777" w:rsidR="001A19AD" w:rsidRPr="00661019" w:rsidRDefault="001A19AD">
      <w:pPr>
        <w:jc w:val="center"/>
        <w:rPr>
          <w:sz w:val="24"/>
          <w:szCs w:val="24"/>
        </w:rPr>
      </w:pPr>
    </w:p>
    <w:p w14:paraId="000000DC" w14:textId="77777777" w:rsidR="001A19AD" w:rsidRPr="00661019" w:rsidRDefault="001A19AD">
      <w:pPr>
        <w:jc w:val="center"/>
        <w:rPr>
          <w:sz w:val="24"/>
          <w:szCs w:val="24"/>
        </w:rPr>
      </w:pPr>
    </w:p>
    <w:p w14:paraId="000000DD" w14:textId="77777777" w:rsidR="001A19AD" w:rsidRPr="00661019" w:rsidRDefault="001A19AD">
      <w:pPr>
        <w:jc w:val="center"/>
        <w:rPr>
          <w:sz w:val="24"/>
          <w:szCs w:val="24"/>
        </w:rPr>
      </w:pPr>
    </w:p>
    <w:p w14:paraId="000000DE" w14:textId="77777777" w:rsidR="001A19AD" w:rsidRPr="00661019" w:rsidRDefault="001A19AD">
      <w:pPr>
        <w:jc w:val="center"/>
        <w:rPr>
          <w:sz w:val="24"/>
          <w:szCs w:val="24"/>
        </w:rPr>
      </w:pPr>
    </w:p>
    <w:p w14:paraId="000000DF" w14:textId="77777777" w:rsidR="001A19AD" w:rsidRPr="00661019" w:rsidRDefault="001A19AD">
      <w:pPr>
        <w:jc w:val="center"/>
        <w:rPr>
          <w:sz w:val="24"/>
          <w:szCs w:val="24"/>
        </w:rPr>
      </w:pPr>
    </w:p>
    <w:p w14:paraId="000000E0" w14:textId="77777777" w:rsidR="001A19AD" w:rsidRPr="00661019" w:rsidRDefault="001A19AD">
      <w:pPr>
        <w:jc w:val="center"/>
        <w:rPr>
          <w:sz w:val="24"/>
          <w:szCs w:val="24"/>
        </w:rPr>
      </w:pPr>
    </w:p>
    <w:p w14:paraId="000000E1" w14:textId="77777777" w:rsidR="001A19AD" w:rsidRPr="00661019" w:rsidRDefault="001A19AD">
      <w:pPr>
        <w:rPr>
          <w:sz w:val="24"/>
          <w:szCs w:val="24"/>
        </w:rPr>
      </w:pPr>
    </w:p>
    <w:p w14:paraId="000000E2" w14:textId="4D558437" w:rsidR="001A19AD" w:rsidRDefault="001A19AD">
      <w:pPr>
        <w:rPr>
          <w:sz w:val="24"/>
          <w:szCs w:val="24"/>
        </w:rPr>
      </w:pPr>
    </w:p>
    <w:p w14:paraId="64BE1B07" w14:textId="6C1FCEB5" w:rsidR="005D28A9" w:rsidRDefault="005D28A9">
      <w:pPr>
        <w:rPr>
          <w:sz w:val="24"/>
          <w:szCs w:val="24"/>
        </w:rPr>
      </w:pPr>
    </w:p>
    <w:p w14:paraId="1B49D690" w14:textId="7AB91FDC" w:rsidR="005D28A9" w:rsidRDefault="005D28A9">
      <w:pPr>
        <w:rPr>
          <w:sz w:val="24"/>
          <w:szCs w:val="24"/>
        </w:rPr>
      </w:pPr>
    </w:p>
    <w:p w14:paraId="2B083B0D" w14:textId="75CE2C93" w:rsidR="005D28A9" w:rsidRDefault="005D28A9">
      <w:pPr>
        <w:rPr>
          <w:sz w:val="24"/>
          <w:szCs w:val="24"/>
        </w:rPr>
      </w:pPr>
    </w:p>
    <w:p w14:paraId="0190EEDB" w14:textId="3027E6F4" w:rsidR="005D28A9" w:rsidRDefault="005D28A9">
      <w:pPr>
        <w:rPr>
          <w:sz w:val="24"/>
          <w:szCs w:val="24"/>
        </w:rPr>
      </w:pPr>
    </w:p>
    <w:p w14:paraId="05D3FC9B" w14:textId="308E7CBF" w:rsidR="005D28A9" w:rsidRDefault="005D28A9">
      <w:pPr>
        <w:rPr>
          <w:sz w:val="24"/>
          <w:szCs w:val="24"/>
        </w:rPr>
      </w:pPr>
    </w:p>
    <w:p w14:paraId="65547095" w14:textId="736FE75E" w:rsidR="005D28A9" w:rsidRDefault="005D28A9">
      <w:pPr>
        <w:rPr>
          <w:sz w:val="24"/>
          <w:szCs w:val="24"/>
        </w:rPr>
      </w:pPr>
    </w:p>
    <w:p w14:paraId="270C0493" w14:textId="131845F6" w:rsidR="005D28A9" w:rsidRDefault="005D28A9">
      <w:pPr>
        <w:rPr>
          <w:sz w:val="24"/>
          <w:szCs w:val="24"/>
        </w:rPr>
      </w:pPr>
    </w:p>
    <w:p w14:paraId="25409794" w14:textId="3A03DEDC" w:rsidR="005D28A9" w:rsidRDefault="005D28A9">
      <w:pPr>
        <w:rPr>
          <w:sz w:val="24"/>
          <w:szCs w:val="24"/>
        </w:rPr>
      </w:pPr>
    </w:p>
    <w:p w14:paraId="41896C72" w14:textId="5012390A" w:rsidR="005D28A9" w:rsidRDefault="005D28A9">
      <w:pPr>
        <w:rPr>
          <w:sz w:val="24"/>
          <w:szCs w:val="24"/>
        </w:rPr>
      </w:pPr>
    </w:p>
    <w:p w14:paraId="6623167D" w14:textId="6B229BCA" w:rsidR="005D28A9" w:rsidRDefault="005D28A9">
      <w:pPr>
        <w:rPr>
          <w:sz w:val="24"/>
          <w:szCs w:val="24"/>
        </w:rPr>
      </w:pPr>
    </w:p>
    <w:p w14:paraId="29BF812E" w14:textId="32CB91A9" w:rsidR="005D28A9" w:rsidRDefault="005D28A9">
      <w:pPr>
        <w:rPr>
          <w:sz w:val="24"/>
          <w:szCs w:val="24"/>
        </w:rPr>
      </w:pPr>
    </w:p>
    <w:p w14:paraId="469FD2F7" w14:textId="7C6D2E03" w:rsidR="005D28A9" w:rsidRDefault="005D28A9">
      <w:pPr>
        <w:rPr>
          <w:sz w:val="24"/>
          <w:szCs w:val="24"/>
        </w:rPr>
      </w:pPr>
    </w:p>
    <w:p w14:paraId="038B1298" w14:textId="0954FB1B" w:rsidR="005D28A9" w:rsidRDefault="005D28A9">
      <w:pPr>
        <w:rPr>
          <w:sz w:val="24"/>
          <w:szCs w:val="24"/>
        </w:rPr>
      </w:pPr>
    </w:p>
    <w:p w14:paraId="05AAC062" w14:textId="25A44B46" w:rsidR="001A3F6B" w:rsidRDefault="001A3F6B" w:rsidP="001A3F6B">
      <w:pPr>
        <w:spacing w:line="480" w:lineRule="auto"/>
        <w:ind w:firstLine="720"/>
        <w:jc w:val="center"/>
        <w:rPr>
          <w:rFonts w:ascii="Times New Roman" w:hAnsi="Times New Roman" w:cs="Times New Roman"/>
          <w:b/>
          <w:sz w:val="24"/>
          <w:szCs w:val="24"/>
        </w:rPr>
      </w:pPr>
      <w:r>
        <w:rPr>
          <w:rFonts w:ascii="Times New Roman" w:hAnsi="Times New Roman" w:cs="Times New Roman"/>
          <w:b/>
          <w:sz w:val="24"/>
          <w:szCs w:val="24"/>
        </w:rPr>
        <w:t>Appendix B</w:t>
      </w:r>
    </w:p>
    <w:p w14:paraId="1C3202E4" w14:textId="6771756B" w:rsidR="005D28A9" w:rsidRDefault="00CA555C" w:rsidP="001A3F6B">
      <w:pPr>
        <w:jc w:val="center"/>
        <w:rPr>
          <w:sz w:val="24"/>
          <w:szCs w:val="24"/>
        </w:rPr>
      </w:pPr>
      <w:r>
        <w:rPr>
          <w:noProof/>
          <w:sz w:val="24"/>
          <w:szCs w:val="24"/>
          <w:lang w:val="en-US"/>
        </w:rPr>
        <mc:AlternateContent>
          <mc:Choice Requires="wps">
            <w:drawing>
              <wp:anchor distT="0" distB="0" distL="114300" distR="114300" simplePos="0" relativeHeight="251659264" behindDoc="0" locked="0" layoutInCell="1" allowOverlap="1" wp14:anchorId="0E10BE2A" wp14:editId="341401F2">
                <wp:simplePos x="0" y="0"/>
                <wp:positionH relativeFrom="column">
                  <wp:posOffset>-735330</wp:posOffset>
                </wp:positionH>
                <wp:positionV relativeFrom="paragraph">
                  <wp:posOffset>-110490</wp:posOffset>
                </wp:positionV>
                <wp:extent cx="7280910" cy="914400"/>
                <wp:effectExtent l="0" t="0" r="0" b="38100"/>
                <wp:wrapNone/>
                <wp:docPr id="1" name="Rectangle 1"/>
                <wp:cNvGraphicFramePr/>
                <a:graphic xmlns:a="http://schemas.openxmlformats.org/drawingml/2006/main">
                  <a:graphicData uri="http://schemas.microsoft.com/office/word/2010/wordprocessingShape">
                    <wps:wsp>
                      <wps:cNvSpPr/>
                      <wps:spPr>
                        <a:xfrm>
                          <a:off x="0" y="0"/>
                          <a:ext cx="7280910" cy="914400"/>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5F8958" id="Rectangle 1" o:spid="_x0000_s1026" style="position:absolute;margin-left:-57.9pt;margin-top:-8.7pt;width:573.3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" filled="f" stroked="f">
                <v:shadow on="t" color="black" opacity="22937f" origin=",.5" offset="0,.63889mm"/>
              </v:rect>
            </w:pict>
          </mc:Fallback>
        </mc:AlternateContent>
      </w:r>
    </w:p>
    <w:p w14:paraId="010F4920" w14:textId="430FB204" w:rsidR="005D28A9" w:rsidRDefault="00171EF6">
      <w:pPr>
        <w:rPr>
          <w:sz w:val="24"/>
          <w:szCs w:val="24"/>
        </w:rPr>
      </w:pPr>
      <w:r>
        <w:rPr>
          <w:noProof/>
          <w:sz w:val="24"/>
          <w:szCs w:val="24"/>
          <w:lang w:val="en-US"/>
        </w:rPr>
        <w:drawing>
          <wp:inline distT="0" distB="0" distL="0" distR="0" wp14:anchorId="18790BD5" wp14:editId="15775358">
            <wp:extent cx="5943600" cy="7261860"/>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vanced Policy Assignment 3a Force Field Analysis Completed-page-001.jpg"/>
                    <pic:cNvPicPr/>
                  </pic:nvPicPr>
                  <pic:blipFill rotWithShape="1">
                    <a:blip r:embed="rId12">
                      <a:extLst>
                        <a:ext uri="{28A0092B-C50C-407E-A947-70E740481C1C}">
                          <a14:useLocalDpi xmlns:a14="http://schemas.microsoft.com/office/drawing/2010/main" val="0"/>
                        </a:ext>
                      </a:extLst>
                    </a:blip>
                    <a:srcRect b="7296"/>
                    <a:stretch/>
                  </pic:blipFill>
                  <pic:spPr bwMode="auto">
                    <a:xfrm>
                      <a:off x="0" y="0"/>
                      <a:ext cx="5943600" cy="7261860"/>
                    </a:xfrm>
                    <a:prstGeom prst="rect">
                      <a:avLst/>
                    </a:prstGeom>
                    <a:ln>
                      <a:noFill/>
                    </a:ln>
                    <a:extLst>
                      <a:ext uri="{53640926-AAD7-44D8-BBD7-CCE9431645EC}">
                        <a14:shadowObscured xmlns:a14="http://schemas.microsoft.com/office/drawing/2010/main"/>
                      </a:ext>
                    </a:extLst>
                  </pic:spPr>
                </pic:pic>
              </a:graphicData>
            </a:graphic>
          </wp:inline>
        </w:drawing>
      </w:r>
    </w:p>
    <w:p w14:paraId="2FDF629F" w14:textId="5F7AAE23" w:rsidR="008428B1" w:rsidRDefault="001A3F6B" w:rsidP="001A3F6B">
      <w:pPr>
        <w:spacing w:line="480" w:lineRule="auto"/>
        <w:ind w:firstLine="720"/>
        <w:jc w:val="center"/>
        <w:rPr>
          <w:sz w:val="24"/>
          <w:szCs w:val="24"/>
        </w:rPr>
      </w:pPr>
      <w:r>
        <w:rPr>
          <w:rFonts w:ascii="Times New Roman" w:hAnsi="Times New Roman" w:cs="Times New Roman"/>
          <w:b/>
          <w:sz w:val="24"/>
          <w:szCs w:val="24"/>
        </w:rPr>
        <w:lastRenderedPageBreak/>
        <w:t>Appendix C</w:t>
      </w:r>
      <w:r w:rsidR="008428B1">
        <w:rPr>
          <w:noProof/>
          <w:sz w:val="24"/>
          <w:szCs w:val="24"/>
          <w:lang w:val="en-US"/>
        </w:rPr>
        <w:drawing>
          <wp:inline distT="0" distB="0" distL="0" distR="0" wp14:anchorId="71DDC841" wp14:editId="65FFA9D4">
            <wp:extent cx="5943600" cy="7452360"/>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vanced Policy Assignment 3b Positional Map-page-001.jpg"/>
                    <pic:cNvPicPr/>
                  </pic:nvPicPr>
                  <pic:blipFill rotWithShape="1">
                    <a:blip r:embed="rId13">
                      <a:extLst>
                        <a:ext uri="{28A0092B-C50C-407E-A947-70E740481C1C}">
                          <a14:useLocalDpi xmlns:a14="http://schemas.microsoft.com/office/drawing/2010/main" val="0"/>
                        </a:ext>
                      </a:extLst>
                    </a:blip>
                    <a:srcRect b="3112"/>
                    <a:stretch/>
                  </pic:blipFill>
                  <pic:spPr bwMode="auto">
                    <a:xfrm>
                      <a:off x="0" y="0"/>
                      <a:ext cx="5943600" cy="7452360"/>
                    </a:xfrm>
                    <a:prstGeom prst="rect">
                      <a:avLst/>
                    </a:prstGeom>
                    <a:ln>
                      <a:noFill/>
                    </a:ln>
                    <a:extLst>
                      <a:ext uri="{53640926-AAD7-44D8-BBD7-CCE9431645EC}">
                        <a14:shadowObscured xmlns:a14="http://schemas.microsoft.com/office/drawing/2010/main"/>
                      </a:ext>
                    </a:extLst>
                  </pic:spPr>
                </pic:pic>
              </a:graphicData>
            </a:graphic>
          </wp:inline>
        </w:drawing>
      </w:r>
    </w:p>
    <w:p w14:paraId="0A850A20" w14:textId="0F0E9406" w:rsidR="008428B1" w:rsidRDefault="008428B1">
      <w:pPr>
        <w:rPr>
          <w:sz w:val="24"/>
          <w:szCs w:val="24"/>
        </w:rPr>
      </w:pPr>
    </w:p>
    <w:p w14:paraId="0077711A" w14:textId="65572D59" w:rsidR="001A3F6B" w:rsidRDefault="001A3F6B" w:rsidP="001A3F6B">
      <w:pPr>
        <w:spacing w:line="480" w:lineRule="auto"/>
        <w:ind w:firstLine="720"/>
        <w:jc w:val="center"/>
        <w:rPr>
          <w:rFonts w:ascii="Times New Roman" w:hAnsi="Times New Roman" w:cs="Times New Roman"/>
          <w:b/>
          <w:sz w:val="24"/>
          <w:szCs w:val="24"/>
        </w:rPr>
      </w:pPr>
      <w:r>
        <w:rPr>
          <w:rFonts w:ascii="Times New Roman" w:hAnsi="Times New Roman" w:cs="Times New Roman"/>
          <w:b/>
          <w:sz w:val="24"/>
          <w:szCs w:val="24"/>
        </w:rPr>
        <w:lastRenderedPageBreak/>
        <w:t>Appendix D</w:t>
      </w:r>
    </w:p>
    <w:p w14:paraId="71BE3626" w14:textId="65AD1BB6" w:rsidR="008428B1" w:rsidRDefault="008428B1">
      <w:pPr>
        <w:rPr>
          <w:sz w:val="24"/>
          <w:szCs w:val="24"/>
        </w:rPr>
      </w:pPr>
      <w:r>
        <w:rPr>
          <w:noProof/>
          <w:sz w:val="24"/>
          <w:szCs w:val="24"/>
          <w:lang w:val="en-US"/>
        </w:rPr>
        <w:drawing>
          <wp:inline distT="0" distB="0" distL="0" distR="0" wp14:anchorId="56EABD0D" wp14:editId="78C2D688">
            <wp:extent cx="5943600" cy="7691755"/>
            <wp:effectExtent l="0" t="0" r="0" b="4445"/>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FINALrev Copy.asd-page-001.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C0444F9" w14:textId="09630E77" w:rsidR="008428B1" w:rsidRDefault="008428B1">
      <w:pPr>
        <w:rPr>
          <w:sz w:val="24"/>
          <w:szCs w:val="24"/>
        </w:rPr>
      </w:pPr>
      <w:r>
        <w:rPr>
          <w:noProof/>
          <w:sz w:val="24"/>
          <w:szCs w:val="24"/>
          <w:lang w:val="en-US"/>
        </w:rPr>
        <w:lastRenderedPageBreak/>
        <w:drawing>
          <wp:inline distT="0" distB="0" distL="0" distR="0" wp14:anchorId="25890D68" wp14:editId="2AB553F8">
            <wp:extent cx="5943600" cy="7018020"/>
            <wp:effectExtent l="0" t="0" r="0" b="0"/>
            <wp:docPr id="6" name="Picture 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CT SHEET FINALrev Copy.asd-page-002.jpg"/>
                    <pic:cNvPicPr/>
                  </pic:nvPicPr>
                  <pic:blipFill rotWithShape="1">
                    <a:blip r:embed="rId15">
                      <a:extLst>
                        <a:ext uri="{28A0092B-C50C-407E-A947-70E740481C1C}">
                          <a14:useLocalDpi xmlns:a14="http://schemas.microsoft.com/office/drawing/2010/main" val="0"/>
                        </a:ext>
                      </a:extLst>
                    </a:blip>
                    <a:srcRect b="8759"/>
                    <a:stretch/>
                  </pic:blipFill>
                  <pic:spPr bwMode="auto">
                    <a:xfrm>
                      <a:off x="0" y="0"/>
                      <a:ext cx="5943600" cy="7018020"/>
                    </a:xfrm>
                    <a:prstGeom prst="rect">
                      <a:avLst/>
                    </a:prstGeom>
                    <a:ln>
                      <a:noFill/>
                    </a:ln>
                    <a:extLst>
                      <a:ext uri="{53640926-AAD7-44D8-BBD7-CCE9431645EC}">
                        <a14:shadowObscured xmlns:a14="http://schemas.microsoft.com/office/drawing/2010/main"/>
                      </a:ext>
                    </a:extLst>
                  </pic:spPr>
                </pic:pic>
              </a:graphicData>
            </a:graphic>
          </wp:inline>
        </w:drawing>
      </w:r>
    </w:p>
    <w:p w14:paraId="382E95A4" w14:textId="4758E7D2" w:rsidR="008428B1" w:rsidRDefault="008428B1">
      <w:pPr>
        <w:rPr>
          <w:sz w:val="24"/>
          <w:szCs w:val="24"/>
        </w:rPr>
      </w:pPr>
    </w:p>
    <w:p w14:paraId="38C22EE4" w14:textId="0C8DC53C" w:rsidR="008428B1" w:rsidRDefault="008428B1">
      <w:pPr>
        <w:rPr>
          <w:sz w:val="24"/>
          <w:szCs w:val="24"/>
        </w:rPr>
      </w:pPr>
    </w:p>
    <w:p w14:paraId="35D4518F" w14:textId="2D49AEB8" w:rsidR="008428B1" w:rsidRDefault="008428B1">
      <w:pPr>
        <w:rPr>
          <w:sz w:val="24"/>
          <w:szCs w:val="24"/>
        </w:rPr>
      </w:pPr>
    </w:p>
    <w:p w14:paraId="7EC0A587" w14:textId="3F9B2055" w:rsidR="008428B1" w:rsidRDefault="008428B1">
      <w:pPr>
        <w:rPr>
          <w:sz w:val="24"/>
          <w:szCs w:val="24"/>
        </w:rPr>
      </w:pPr>
    </w:p>
    <w:p w14:paraId="3D34331F" w14:textId="169A08BA" w:rsidR="008428B1" w:rsidRDefault="008428B1">
      <w:pPr>
        <w:rPr>
          <w:sz w:val="24"/>
          <w:szCs w:val="24"/>
        </w:rPr>
      </w:pPr>
    </w:p>
    <w:p w14:paraId="2E4D8098" w14:textId="6E4B0375" w:rsidR="008428B1" w:rsidRDefault="008428B1">
      <w:pPr>
        <w:rPr>
          <w:sz w:val="24"/>
          <w:szCs w:val="24"/>
        </w:rPr>
      </w:pPr>
    </w:p>
    <w:p w14:paraId="4C5718CF" w14:textId="77777777" w:rsidR="00D95773" w:rsidRDefault="00452BEC">
      <w:pPr>
        <w:rPr>
          <w:noProof/>
          <w:sz w:val="24"/>
          <w:szCs w:val="24"/>
          <w:lang w:val="en-US"/>
        </w:rPr>
      </w:pPr>
      <w:r>
        <w:rPr>
          <w:noProof/>
          <w:sz w:val="24"/>
          <w:szCs w:val="24"/>
          <w:lang w:val="en-US"/>
        </w:rPr>
        <w:lastRenderedPageBreak/>
        <w:drawing>
          <wp:inline distT="0" distB="0" distL="0" distR="0" wp14:anchorId="0F2C4BD1" wp14:editId="7010C7CF">
            <wp:extent cx="5943600" cy="3343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1.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sz w:val="24"/>
          <w:szCs w:val="24"/>
          <w:lang w:val="en-US"/>
        </w:rPr>
        <w:drawing>
          <wp:inline distT="0" distB="0" distL="0" distR="0" wp14:anchorId="51C15AF8" wp14:editId="57F89EE4">
            <wp:extent cx="5943600" cy="3343275"/>
            <wp:effectExtent l="0" t="0" r="0" b="9525"/>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2.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sz w:val="24"/>
          <w:szCs w:val="24"/>
          <w:lang w:val="en-US"/>
        </w:rPr>
        <w:lastRenderedPageBreak/>
        <w:drawing>
          <wp:inline distT="0" distB="0" distL="0" distR="0" wp14:anchorId="0FF86672" wp14:editId="783C81D0">
            <wp:extent cx="5943600" cy="3343275"/>
            <wp:effectExtent l="0" t="0" r="0" b="9525"/>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3.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sz w:val="24"/>
          <w:szCs w:val="24"/>
          <w:lang w:val="en-US"/>
        </w:rPr>
        <w:drawing>
          <wp:inline distT="0" distB="0" distL="0" distR="0" wp14:anchorId="4E853A0B" wp14:editId="5AAC5512">
            <wp:extent cx="5943600" cy="3343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4.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sz w:val="24"/>
          <w:szCs w:val="24"/>
          <w:lang w:val="en-US"/>
        </w:rPr>
        <w:lastRenderedPageBreak/>
        <w:drawing>
          <wp:inline distT="0" distB="0" distL="0" distR="0" wp14:anchorId="30F6015D" wp14:editId="154B5768">
            <wp:extent cx="5943600" cy="3343275"/>
            <wp:effectExtent l="0" t="0" r="0" b="9525"/>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5.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sz w:val="24"/>
          <w:szCs w:val="24"/>
          <w:lang w:val="en-US"/>
        </w:rPr>
        <w:drawing>
          <wp:inline distT="0" distB="0" distL="0" distR="0" wp14:anchorId="258256B4" wp14:editId="66F1B105">
            <wp:extent cx="5943600" cy="3343275"/>
            <wp:effectExtent l="0" t="0" r="0" b="9525"/>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6.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sz w:val="24"/>
          <w:szCs w:val="24"/>
          <w:lang w:val="en-US"/>
        </w:rPr>
        <w:lastRenderedPageBreak/>
        <w:drawing>
          <wp:inline distT="0" distB="0" distL="0" distR="0" wp14:anchorId="4F9F553E" wp14:editId="46E16555">
            <wp:extent cx="5943600" cy="3343275"/>
            <wp:effectExtent l="0" t="0" r="0" b="9525"/>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de7.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sz w:val="24"/>
          <w:szCs w:val="24"/>
          <w:lang w:val="en-US"/>
        </w:rPr>
        <w:drawing>
          <wp:inline distT="0" distB="0" distL="0" distR="0" wp14:anchorId="14469117" wp14:editId="287AD871">
            <wp:extent cx="5943600" cy="3343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de8.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sz w:val="24"/>
          <w:szCs w:val="24"/>
          <w:lang w:val="en-US"/>
        </w:rPr>
        <w:lastRenderedPageBreak/>
        <w:drawing>
          <wp:inline distT="0" distB="0" distL="0" distR="0" wp14:anchorId="111A2C17" wp14:editId="7F29C433">
            <wp:extent cx="5943600" cy="3343275"/>
            <wp:effectExtent l="0" t="0" r="0" b="9525"/>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de9.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sz w:val="24"/>
          <w:szCs w:val="24"/>
          <w:lang w:val="en-US"/>
        </w:rPr>
        <w:drawing>
          <wp:inline distT="0" distB="0" distL="0" distR="0" wp14:anchorId="50F65157" wp14:editId="6B4E71F4">
            <wp:extent cx="5943600" cy="3343275"/>
            <wp:effectExtent l="0" t="0" r="0" b="9525"/>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de10.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sz w:val="24"/>
          <w:szCs w:val="24"/>
          <w:lang w:val="en-US"/>
        </w:rPr>
        <w:lastRenderedPageBreak/>
        <w:drawing>
          <wp:inline distT="0" distB="0" distL="0" distR="0" wp14:anchorId="25D61385" wp14:editId="4BD81DF9">
            <wp:extent cx="5943600" cy="3343275"/>
            <wp:effectExtent l="0" t="0" r="0" b="9525"/>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de11.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sz w:val="24"/>
          <w:szCs w:val="24"/>
          <w:lang w:val="en-US"/>
        </w:rPr>
        <w:drawing>
          <wp:inline distT="0" distB="0" distL="0" distR="0" wp14:anchorId="492A25D8" wp14:editId="2C269677">
            <wp:extent cx="5943600" cy="3343275"/>
            <wp:effectExtent l="0" t="0" r="0" b="9525"/>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de12.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sz w:val="24"/>
          <w:szCs w:val="24"/>
          <w:lang w:val="en-US"/>
        </w:rPr>
        <w:lastRenderedPageBreak/>
        <w:drawing>
          <wp:inline distT="0" distB="0" distL="0" distR="0" wp14:anchorId="550786BF" wp14:editId="0F5C3536">
            <wp:extent cx="5943600" cy="3343275"/>
            <wp:effectExtent l="0" t="0" r="0" b="9525"/>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de13.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sz w:val="24"/>
          <w:szCs w:val="24"/>
          <w:lang w:val="en-US"/>
        </w:rPr>
        <w:drawing>
          <wp:inline distT="0" distB="0" distL="0" distR="0" wp14:anchorId="6BA0A595" wp14:editId="38298528">
            <wp:extent cx="5943600" cy="3343275"/>
            <wp:effectExtent l="0" t="0" r="0" b="9525"/>
            <wp:docPr id="30" name="Picture 30" descr="A flat screen tele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de14.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sz w:val="24"/>
          <w:szCs w:val="24"/>
          <w:lang w:val="en-US"/>
        </w:rPr>
        <w:lastRenderedPageBreak/>
        <w:drawing>
          <wp:inline distT="0" distB="0" distL="0" distR="0" wp14:anchorId="05CDE34D" wp14:editId="343EBC2E">
            <wp:extent cx="5943600" cy="3343275"/>
            <wp:effectExtent l="0" t="0" r="0" b="9525"/>
            <wp:docPr id="31" name="Picture 31"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de15.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sz w:val="24"/>
          <w:szCs w:val="24"/>
          <w:lang w:val="en-US"/>
        </w:rPr>
        <w:drawing>
          <wp:inline distT="0" distB="0" distL="0" distR="0" wp14:anchorId="22B075FA" wp14:editId="79CBF22D">
            <wp:extent cx="5943600" cy="33432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de16.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sz w:val="24"/>
          <w:szCs w:val="24"/>
          <w:lang w:val="en-US"/>
        </w:rPr>
        <w:lastRenderedPageBreak/>
        <w:drawing>
          <wp:inline distT="0" distB="0" distL="0" distR="0" wp14:anchorId="62C4A776" wp14:editId="1EC32CC4">
            <wp:extent cx="5943600" cy="3343275"/>
            <wp:effectExtent l="0" t="0" r="0" b="9525"/>
            <wp:docPr id="33" name="Picture 3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de17.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sz w:val="24"/>
          <w:szCs w:val="24"/>
          <w:lang w:val="en-US"/>
        </w:rPr>
        <w:drawing>
          <wp:inline distT="0" distB="0" distL="0" distR="0" wp14:anchorId="4CA2997D" wp14:editId="4B39965B">
            <wp:extent cx="5943600" cy="33432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de18.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sz w:val="24"/>
          <w:szCs w:val="24"/>
          <w:lang w:val="en-US"/>
        </w:rPr>
        <w:lastRenderedPageBreak/>
        <w:drawing>
          <wp:inline distT="0" distB="0" distL="0" distR="0" wp14:anchorId="2914D882" wp14:editId="617B6C18">
            <wp:extent cx="5943600" cy="33432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de19.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sz w:val="24"/>
          <w:szCs w:val="24"/>
          <w:lang w:val="en-US"/>
        </w:rPr>
        <w:drawing>
          <wp:inline distT="0" distB="0" distL="0" distR="0" wp14:anchorId="6E9CCC08" wp14:editId="201859B0">
            <wp:extent cx="5943600" cy="3343275"/>
            <wp:effectExtent l="0" t="0" r="0" b="9525"/>
            <wp:docPr id="36" name="Picture 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de20.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sz w:val="24"/>
          <w:szCs w:val="24"/>
          <w:lang w:val="en-US"/>
        </w:rPr>
        <w:lastRenderedPageBreak/>
        <w:drawing>
          <wp:inline distT="0" distB="0" distL="0" distR="0" wp14:anchorId="067DA7D2" wp14:editId="5D770830">
            <wp:extent cx="5943600" cy="33432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de21.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sz w:val="24"/>
          <w:szCs w:val="24"/>
          <w:lang w:val="en-US"/>
        </w:rPr>
        <w:drawing>
          <wp:inline distT="0" distB="0" distL="0" distR="0" wp14:anchorId="4511CE32" wp14:editId="2AFF072F">
            <wp:extent cx="5943600" cy="3343275"/>
            <wp:effectExtent l="0" t="0" r="0" b="9525"/>
            <wp:docPr id="38" name="Picture 3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de22.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C4B9662" w14:textId="77777777" w:rsidR="00D95773" w:rsidRDefault="00D95773">
      <w:pPr>
        <w:rPr>
          <w:sz w:val="24"/>
          <w:szCs w:val="24"/>
        </w:rPr>
      </w:pPr>
    </w:p>
    <w:p w14:paraId="17DC1F20" w14:textId="77777777" w:rsidR="00D95773" w:rsidRDefault="00D95773">
      <w:pPr>
        <w:rPr>
          <w:sz w:val="24"/>
          <w:szCs w:val="24"/>
        </w:rPr>
      </w:pPr>
      <w:r>
        <w:rPr>
          <w:sz w:val="24"/>
          <w:szCs w:val="24"/>
        </w:rPr>
        <w:br w:type="page"/>
      </w:r>
    </w:p>
    <w:p w14:paraId="6992AA64" w14:textId="568DFF01" w:rsidR="00D95773" w:rsidRDefault="00D95773">
      <w:pPr>
        <w:rPr>
          <w:sz w:val="24"/>
          <w:szCs w:val="24"/>
        </w:rPr>
      </w:pPr>
      <w:r>
        <w:rPr>
          <w:noProof/>
          <w:sz w:val="24"/>
          <w:szCs w:val="24"/>
          <w:lang w:val="en-US"/>
        </w:rPr>
        <w:lastRenderedPageBreak/>
        <w:drawing>
          <wp:inline distT="0" distB="0" distL="0" distR="0" wp14:anchorId="143AD330" wp14:editId="4B354B13">
            <wp:extent cx="6096635" cy="3429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19F36065" w14:textId="331E9AA4" w:rsidR="00D95773" w:rsidRDefault="00D95773">
      <w:pPr>
        <w:rPr>
          <w:sz w:val="24"/>
          <w:szCs w:val="24"/>
        </w:rPr>
      </w:pPr>
      <w:r>
        <w:rPr>
          <w:noProof/>
          <w:sz w:val="24"/>
          <w:szCs w:val="24"/>
          <w:lang w:val="en-US"/>
        </w:rPr>
        <w:drawing>
          <wp:inline distT="0" distB="0" distL="0" distR="0" wp14:anchorId="0EA355DB" wp14:editId="7612323F">
            <wp:extent cx="6096635" cy="34296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r>
        <w:rPr>
          <w:sz w:val="24"/>
          <w:szCs w:val="24"/>
        </w:rPr>
        <w:br w:type="page"/>
      </w:r>
    </w:p>
    <w:p w14:paraId="2D3D28A2" w14:textId="462CC0FE" w:rsidR="00D95773" w:rsidRDefault="00D95773">
      <w:pPr>
        <w:rPr>
          <w:sz w:val="24"/>
          <w:szCs w:val="24"/>
        </w:rPr>
      </w:pPr>
      <w:r>
        <w:rPr>
          <w:noProof/>
          <w:sz w:val="24"/>
          <w:szCs w:val="24"/>
          <w:lang w:val="en-US"/>
        </w:rPr>
        <w:lastRenderedPageBreak/>
        <w:drawing>
          <wp:inline distT="0" distB="0" distL="0" distR="0" wp14:anchorId="72E82ECA" wp14:editId="6CE91DE5">
            <wp:extent cx="6096635" cy="3429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7CE7EBDE" w14:textId="77777777" w:rsidR="00D95773" w:rsidRDefault="00D95773">
      <w:pPr>
        <w:rPr>
          <w:sz w:val="24"/>
          <w:szCs w:val="24"/>
        </w:rPr>
      </w:pPr>
      <w:r>
        <w:rPr>
          <w:sz w:val="24"/>
          <w:szCs w:val="24"/>
        </w:rPr>
        <w:br w:type="page"/>
      </w:r>
    </w:p>
    <w:p w14:paraId="05AC2D6F" w14:textId="13419CAA" w:rsidR="00CA4172" w:rsidRDefault="00CA4172" w:rsidP="00CA4172">
      <w:pPr>
        <w:spacing w:line="480" w:lineRule="auto"/>
        <w:ind w:firstLine="720"/>
        <w:jc w:val="center"/>
        <w:rPr>
          <w:rFonts w:ascii="Times New Roman" w:hAnsi="Times New Roman" w:cs="Times New Roman"/>
          <w:b/>
          <w:sz w:val="24"/>
          <w:szCs w:val="24"/>
        </w:rPr>
      </w:pPr>
      <w:r>
        <w:rPr>
          <w:rFonts w:ascii="Times New Roman" w:hAnsi="Times New Roman" w:cs="Times New Roman"/>
          <w:b/>
          <w:sz w:val="24"/>
          <w:szCs w:val="24"/>
        </w:rPr>
        <w:lastRenderedPageBreak/>
        <w:t>Appendix F</w:t>
      </w:r>
    </w:p>
    <w:p w14:paraId="6223B9B9" w14:textId="77777777" w:rsidR="001A3F6B" w:rsidRDefault="001A3F6B" w:rsidP="001A3F6B">
      <w:pPr>
        <w:jc w:val="center"/>
        <w:rPr>
          <w:rFonts w:ascii="Times New Roman" w:hAnsi="Times New Roman" w:cs="Times New Roman"/>
          <w:b/>
          <w:sz w:val="24"/>
          <w:szCs w:val="24"/>
        </w:rPr>
      </w:pPr>
    </w:p>
    <w:p w14:paraId="2EB555F2" w14:textId="454259ED" w:rsidR="0062153D" w:rsidRPr="00217C47" w:rsidRDefault="0062153D">
      <w:pPr>
        <w:rPr>
          <w:rFonts w:ascii="Times New Roman" w:hAnsi="Times New Roman" w:cs="Times New Roman"/>
          <w:b/>
          <w:sz w:val="24"/>
          <w:szCs w:val="24"/>
        </w:rPr>
      </w:pPr>
      <w:r w:rsidRPr="00217C47">
        <w:rPr>
          <w:rFonts w:ascii="Times New Roman" w:hAnsi="Times New Roman" w:cs="Times New Roman"/>
          <w:b/>
          <w:sz w:val="24"/>
          <w:szCs w:val="24"/>
        </w:rPr>
        <w:t>ELEVATOR SPEECH:</w:t>
      </w:r>
    </w:p>
    <w:p w14:paraId="1D80A00F" w14:textId="6A891372" w:rsidR="0062153D" w:rsidRDefault="0062153D">
      <w:pPr>
        <w:rPr>
          <w:sz w:val="24"/>
          <w:szCs w:val="24"/>
        </w:rPr>
      </w:pPr>
    </w:p>
    <w:p w14:paraId="27BBFEDE" w14:textId="2114A4FE" w:rsidR="0062153D" w:rsidRDefault="0062153D" w:rsidP="00FD1EBE">
      <w:pPr>
        <w:spacing w:line="480" w:lineRule="auto"/>
        <w:ind w:firstLine="720"/>
        <w:rPr>
          <w:rFonts w:ascii="Times New Roman" w:hAnsi="Times New Roman" w:cs="Times New Roman"/>
          <w:sz w:val="24"/>
          <w:szCs w:val="24"/>
        </w:rPr>
      </w:pPr>
      <w:r w:rsidRPr="005B2D95">
        <w:rPr>
          <w:rFonts w:ascii="Times New Roman" w:hAnsi="Times New Roman" w:cs="Times New Roman"/>
          <w:sz w:val="24"/>
          <w:szCs w:val="24"/>
        </w:rPr>
        <w:t>It hurts us to hear that youths are ending their lives by committing suicide</w:t>
      </w:r>
      <w:r w:rsidR="00FD1EBE">
        <w:rPr>
          <w:rFonts w:ascii="Times New Roman" w:hAnsi="Times New Roman" w:cs="Times New Roman"/>
          <w:sz w:val="24"/>
          <w:szCs w:val="24"/>
        </w:rPr>
        <w:t>. W</w:t>
      </w:r>
      <w:r w:rsidRPr="005B2D95">
        <w:rPr>
          <w:rFonts w:ascii="Times New Roman" w:hAnsi="Times New Roman" w:cs="Times New Roman"/>
          <w:sz w:val="24"/>
          <w:szCs w:val="24"/>
        </w:rPr>
        <w:t>e</w:t>
      </w:r>
      <w:r w:rsidR="00FD1EBE">
        <w:rPr>
          <w:rFonts w:ascii="Times New Roman" w:hAnsi="Times New Roman" w:cs="Times New Roman"/>
          <w:sz w:val="24"/>
          <w:szCs w:val="24"/>
        </w:rPr>
        <w:t xml:space="preserve"> are</w:t>
      </w:r>
      <w:r w:rsidRPr="005B2D95">
        <w:rPr>
          <w:rFonts w:ascii="Times New Roman" w:hAnsi="Times New Roman" w:cs="Times New Roman"/>
          <w:sz w:val="24"/>
          <w:szCs w:val="24"/>
        </w:rPr>
        <w:t xml:space="preserve"> advocating </w:t>
      </w:r>
      <w:r w:rsidR="00217C47">
        <w:rPr>
          <w:rFonts w:ascii="Times New Roman" w:hAnsi="Times New Roman" w:cs="Times New Roman"/>
          <w:sz w:val="24"/>
          <w:szCs w:val="24"/>
        </w:rPr>
        <w:t xml:space="preserve">for </w:t>
      </w:r>
      <w:r w:rsidRPr="005B2D95">
        <w:rPr>
          <w:rFonts w:ascii="Times New Roman" w:hAnsi="Times New Roman" w:cs="Times New Roman"/>
          <w:sz w:val="24"/>
          <w:szCs w:val="24"/>
        </w:rPr>
        <w:t xml:space="preserve">the STAND-UP </w:t>
      </w:r>
      <w:r w:rsidR="00217C47">
        <w:rPr>
          <w:rFonts w:ascii="Times New Roman" w:hAnsi="Times New Roman" w:cs="Times New Roman"/>
          <w:sz w:val="24"/>
          <w:szCs w:val="24"/>
        </w:rPr>
        <w:t xml:space="preserve">Act of </w:t>
      </w:r>
      <w:r w:rsidRPr="005B2D95">
        <w:rPr>
          <w:rFonts w:ascii="Times New Roman" w:hAnsi="Times New Roman" w:cs="Times New Roman"/>
          <w:sz w:val="24"/>
          <w:szCs w:val="24"/>
        </w:rPr>
        <w:t xml:space="preserve">2019 which amend the bill to fund institutions surrounding suicide awareness and prevention. Did you know that suicide is the second leading cause of death among youth 10 to 24 years old in the U.S?  Our children are our future. </w:t>
      </w:r>
      <w:r w:rsidR="00FD1EBE">
        <w:rPr>
          <w:rFonts w:ascii="Times New Roman" w:hAnsi="Times New Roman" w:cs="Times New Roman"/>
          <w:sz w:val="24"/>
          <w:szCs w:val="24"/>
        </w:rPr>
        <w:t>No youth should feel a need to end their life.</w:t>
      </w:r>
      <w:r w:rsidRPr="005B2D95">
        <w:rPr>
          <w:rFonts w:ascii="Times New Roman" w:hAnsi="Times New Roman" w:cs="Times New Roman"/>
          <w:sz w:val="24"/>
          <w:szCs w:val="24"/>
        </w:rPr>
        <w:t xml:space="preserve"> </w:t>
      </w:r>
      <w:r w:rsidR="005B2D95" w:rsidRPr="005B2D95">
        <w:rPr>
          <w:rFonts w:ascii="Times New Roman" w:hAnsi="Times New Roman" w:cs="Times New Roman"/>
          <w:sz w:val="24"/>
          <w:szCs w:val="24"/>
        </w:rPr>
        <w:t>Why don’t you follow our</w:t>
      </w:r>
      <w:r w:rsidRPr="005B2D95">
        <w:rPr>
          <w:rFonts w:ascii="Times New Roman" w:hAnsi="Times New Roman" w:cs="Times New Roman"/>
          <w:sz w:val="24"/>
          <w:szCs w:val="24"/>
        </w:rPr>
        <w:t xml:space="preserve"> Facebook</w:t>
      </w:r>
      <w:r w:rsidR="00217C47">
        <w:rPr>
          <w:rFonts w:ascii="Times New Roman" w:hAnsi="Times New Roman" w:cs="Times New Roman"/>
          <w:sz w:val="24"/>
          <w:szCs w:val="24"/>
        </w:rPr>
        <w:t xml:space="preserve"> page</w:t>
      </w:r>
      <w:r w:rsidRPr="005B2D95">
        <w:rPr>
          <w:rFonts w:ascii="Times New Roman" w:hAnsi="Times New Roman" w:cs="Times New Roman"/>
          <w:sz w:val="24"/>
          <w:szCs w:val="24"/>
        </w:rPr>
        <w:t xml:space="preserve"> and stand with </w:t>
      </w:r>
      <w:r w:rsidR="005B2D95" w:rsidRPr="005B2D95">
        <w:rPr>
          <w:rFonts w:ascii="Times New Roman" w:hAnsi="Times New Roman" w:cs="Times New Roman"/>
          <w:sz w:val="24"/>
          <w:szCs w:val="24"/>
        </w:rPr>
        <w:t>us</w:t>
      </w:r>
      <w:r w:rsidRPr="005B2D95">
        <w:rPr>
          <w:rFonts w:ascii="Times New Roman" w:hAnsi="Times New Roman" w:cs="Times New Roman"/>
          <w:sz w:val="24"/>
          <w:szCs w:val="24"/>
        </w:rPr>
        <w:t xml:space="preserve"> to advocate for the STAND-UP Act 2019, to help our children live</w:t>
      </w:r>
      <w:r w:rsidR="00217C47">
        <w:rPr>
          <w:rFonts w:ascii="Times New Roman" w:hAnsi="Times New Roman" w:cs="Times New Roman"/>
          <w:sz w:val="24"/>
          <w:szCs w:val="24"/>
        </w:rPr>
        <w:t xml:space="preserve"> a normal healthy life.</w:t>
      </w:r>
    </w:p>
    <w:p w14:paraId="0CCE4C29" w14:textId="2A19BF7D" w:rsidR="00861F86" w:rsidRPr="005B2D95" w:rsidRDefault="00861F86" w:rsidP="00FD1EBE">
      <w:pPr>
        <w:spacing w:line="480" w:lineRule="auto"/>
        <w:ind w:firstLine="720"/>
        <w:rPr>
          <w:rFonts w:ascii="Times New Roman" w:hAnsi="Times New Roman" w:cs="Times New Roman"/>
          <w:sz w:val="24"/>
          <w:szCs w:val="24"/>
        </w:rPr>
      </w:pPr>
      <w:r w:rsidRPr="00861F86">
        <w:rPr>
          <w:rFonts w:ascii="Times New Roman" w:hAnsi="Times New Roman" w:cs="Times New Roman"/>
          <w:sz w:val="24"/>
          <w:szCs w:val="24"/>
        </w:rPr>
        <w:t>The plan that will need to be implemented in order to monitor the issue would be to first fight repeal to ensure the bill is passed. Secondly, regulate the process to ensure the details of the bill are properly distributed. Lastly, oversee that this bill is and stays in compliance.</w:t>
      </w:r>
    </w:p>
    <w:sectPr w:rsidR="00861F86" w:rsidRPr="005B2D95">
      <w:headerReference w:type="default" r:id="rId41"/>
      <w:headerReference w:type="first" r:id="rId4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358DE2" w14:textId="77777777" w:rsidR="001E0096" w:rsidRDefault="001E0096">
      <w:pPr>
        <w:spacing w:line="240" w:lineRule="auto"/>
      </w:pPr>
      <w:r>
        <w:separator/>
      </w:r>
    </w:p>
  </w:endnote>
  <w:endnote w:type="continuationSeparator" w:id="0">
    <w:p w14:paraId="5D0B66AA" w14:textId="77777777" w:rsidR="001E0096" w:rsidRDefault="001E00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057981" w14:textId="77777777" w:rsidR="001E0096" w:rsidRDefault="001E0096">
      <w:pPr>
        <w:spacing w:line="240" w:lineRule="auto"/>
      </w:pPr>
      <w:r>
        <w:separator/>
      </w:r>
    </w:p>
  </w:footnote>
  <w:footnote w:type="continuationSeparator" w:id="0">
    <w:p w14:paraId="2ED83566" w14:textId="77777777" w:rsidR="001E0096" w:rsidRDefault="001E00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3" w14:textId="77777777" w:rsidR="007C0FFC" w:rsidRDefault="007C0FFC">
    <w:r>
      <w:t>H.R. 2599 STANDUP ACT of 2019</w:t>
    </w:r>
  </w:p>
  <w:p w14:paraId="000000E4" w14:textId="77777777" w:rsidR="007C0FFC" w:rsidRDefault="007C0FFC">
    <w:pPr>
      <w:jc w:val="right"/>
    </w:pPr>
    <w:r>
      <w:fldChar w:fldCharType="begin"/>
    </w:r>
    <w:r>
      <w:instrText>PAGE</w:instrText>
    </w:r>
    <w:r>
      <w:fldChar w:fldCharType="separate"/>
    </w:r>
    <w:r w:rsidR="00AC37B1">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5" w14:textId="77777777" w:rsidR="007C0FFC" w:rsidRDefault="007C0FFC">
    <w:r>
      <w:t>Running head: H.R. 2599 STANDUP ACT of 2019</w:t>
    </w:r>
    <w:r>
      <w:tab/>
    </w:r>
    <w:r>
      <w:tab/>
    </w:r>
    <w:r>
      <w:tab/>
    </w:r>
    <w:r>
      <w:tab/>
    </w:r>
    <w:r>
      <w:tab/>
    </w:r>
    <w:r>
      <w:tab/>
    </w:r>
    <w:r>
      <w:fldChar w:fldCharType="begin"/>
    </w:r>
    <w:r>
      <w:instrText>PAGE</w:instrText>
    </w:r>
    <w:r>
      <w:fldChar w:fldCharType="separate"/>
    </w:r>
    <w:r w:rsidR="00AC37B1">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E87621"/>
    <w:multiLevelType w:val="hybridMultilevel"/>
    <w:tmpl w:val="FF667A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8354E4F"/>
    <w:multiLevelType w:val="hybridMultilevel"/>
    <w:tmpl w:val="5CE42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2127971">
    <w:abstractNumId w:val="1"/>
  </w:num>
  <w:num w:numId="2" w16cid:durableId="2172069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19AD"/>
    <w:rsid w:val="00021084"/>
    <w:rsid w:val="00041CE0"/>
    <w:rsid w:val="00042954"/>
    <w:rsid w:val="00073928"/>
    <w:rsid w:val="0008360B"/>
    <w:rsid w:val="00095831"/>
    <w:rsid w:val="000B4CFF"/>
    <w:rsid w:val="000C3C40"/>
    <w:rsid w:val="000D0E7D"/>
    <w:rsid w:val="000E42C5"/>
    <w:rsid w:val="000E6D06"/>
    <w:rsid w:val="001030E7"/>
    <w:rsid w:val="00134D47"/>
    <w:rsid w:val="00137F65"/>
    <w:rsid w:val="0016333B"/>
    <w:rsid w:val="00171EF6"/>
    <w:rsid w:val="001A19AD"/>
    <w:rsid w:val="001A3F6B"/>
    <w:rsid w:val="001A6AF8"/>
    <w:rsid w:val="001C3E54"/>
    <w:rsid w:val="001E0096"/>
    <w:rsid w:val="001F40E4"/>
    <w:rsid w:val="00217C47"/>
    <w:rsid w:val="00221E61"/>
    <w:rsid w:val="002C0C96"/>
    <w:rsid w:val="002F18E6"/>
    <w:rsid w:val="002F1ADA"/>
    <w:rsid w:val="00300E12"/>
    <w:rsid w:val="00314838"/>
    <w:rsid w:val="0032220C"/>
    <w:rsid w:val="00341A8A"/>
    <w:rsid w:val="003951F6"/>
    <w:rsid w:val="004244EB"/>
    <w:rsid w:val="00444578"/>
    <w:rsid w:val="00452BEC"/>
    <w:rsid w:val="00482B9E"/>
    <w:rsid w:val="004920FB"/>
    <w:rsid w:val="004B3CE5"/>
    <w:rsid w:val="004B5E98"/>
    <w:rsid w:val="004C0A5D"/>
    <w:rsid w:val="004C3B3E"/>
    <w:rsid w:val="004F0C29"/>
    <w:rsid w:val="00533DC6"/>
    <w:rsid w:val="00543A01"/>
    <w:rsid w:val="00567681"/>
    <w:rsid w:val="005B2D95"/>
    <w:rsid w:val="005C1142"/>
    <w:rsid w:val="005D28A9"/>
    <w:rsid w:val="005F0D9C"/>
    <w:rsid w:val="005F2006"/>
    <w:rsid w:val="0062153D"/>
    <w:rsid w:val="006222BE"/>
    <w:rsid w:val="006276EC"/>
    <w:rsid w:val="0063092E"/>
    <w:rsid w:val="00634A46"/>
    <w:rsid w:val="00650F2E"/>
    <w:rsid w:val="00661019"/>
    <w:rsid w:val="006C6D34"/>
    <w:rsid w:val="00704437"/>
    <w:rsid w:val="00745CBF"/>
    <w:rsid w:val="007A141F"/>
    <w:rsid w:val="007C0FFC"/>
    <w:rsid w:val="007C32F5"/>
    <w:rsid w:val="007C3C0E"/>
    <w:rsid w:val="007D2B9D"/>
    <w:rsid w:val="007F7C3F"/>
    <w:rsid w:val="0084171E"/>
    <w:rsid w:val="008428B1"/>
    <w:rsid w:val="008449DB"/>
    <w:rsid w:val="00861F86"/>
    <w:rsid w:val="00871F3A"/>
    <w:rsid w:val="008845B1"/>
    <w:rsid w:val="00906963"/>
    <w:rsid w:val="009161B8"/>
    <w:rsid w:val="009224DB"/>
    <w:rsid w:val="00956CC8"/>
    <w:rsid w:val="00961FA0"/>
    <w:rsid w:val="00962366"/>
    <w:rsid w:val="009804D8"/>
    <w:rsid w:val="009B4013"/>
    <w:rsid w:val="009E7700"/>
    <w:rsid w:val="00A32B2E"/>
    <w:rsid w:val="00A7287A"/>
    <w:rsid w:val="00AB0088"/>
    <w:rsid w:val="00AC37B1"/>
    <w:rsid w:val="00AE3376"/>
    <w:rsid w:val="00B1003F"/>
    <w:rsid w:val="00B12C4F"/>
    <w:rsid w:val="00B519E4"/>
    <w:rsid w:val="00C044EF"/>
    <w:rsid w:val="00C07C97"/>
    <w:rsid w:val="00C241D6"/>
    <w:rsid w:val="00C67D90"/>
    <w:rsid w:val="00C7093E"/>
    <w:rsid w:val="00C86E2C"/>
    <w:rsid w:val="00CA4172"/>
    <w:rsid w:val="00CA555C"/>
    <w:rsid w:val="00CD6467"/>
    <w:rsid w:val="00CE0986"/>
    <w:rsid w:val="00D56219"/>
    <w:rsid w:val="00D95773"/>
    <w:rsid w:val="00DA7718"/>
    <w:rsid w:val="00DD231D"/>
    <w:rsid w:val="00DF2555"/>
    <w:rsid w:val="00E06CC8"/>
    <w:rsid w:val="00E52917"/>
    <w:rsid w:val="00E56C9C"/>
    <w:rsid w:val="00E67A8C"/>
    <w:rsid w:val="00E732AB"/>
    <w:rsid w:val="00E82DEA"/>
    <w:rsid w:val="00EC174B"/>
    <w:rsid w:val="00EE1F7C"/>
    <w:rsid w:val="00F0466E"/>
    <w:rsid w:val="00F23A4D"/>
    <w:rsid w:val="00F25834"/>
    <w:rsid w:val="00F65E4A"/>
    <w:rsid w:val="00F6701F"/>
    <w:rsid w:val="00F90AC6"/>
    <w:rsid w:val="00F96B74"/>
    <w:rsid w:val="00FA2CFE"/>
    <w:rsid w:val="00FC7ADF"/>
    <w:rsid w:val="00FD1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41D9122"/>
  <w15:docId w15:val="{E40C7207-B8E2-F543-B8FC-2BB338A89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00C044EF"/>
    <w:pPr>
      <w:ind w:left="720"/>
      <w:contextualSpacing/>
    </w:pPr>
  </w:style>
  <w:style w:type="paragraph" w:styleId="NormalWeb">
    <w:name w:val="Normal (Web)"/>
    <w:basedOn w:val="Normal"/>
    <w:uiPriority w:val="99"/>
    <w:semiHidden/>
    <w:unhideWhenUsed/>
    <w:rsid w:val="00961FA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CE0986"/>
    <w:pPr>
      <w:tabs>
        <w:tab w:val="center" w:pos="4680"/>
        <w:tab w:val="right" w:pos="9360"/>
      </w:tabs>
      <w:spacing w:line="240" w:lineRule="auto"/>
    </w:pPr>
  </w:style>
  <w:style w:type="character" w:customStyle="1" w:styleId="HeaderChar">
    <w:name w:val="Header Char"/>
    <w:basedOn w:val="DefaultParagraphFont"/>
    <w:link w:val="Header"/>
    <w:uiPriority w:val="99"/>
    <w:rsid w:val="00CE0986"/>
  </w:style>
  <w:style w:type="paragraph" w:styleId="Footer">
    <w:name w:val="footer"/>
    <w:basedOn w:val="Normal"/>
    <w:link w:val="FooterChar"/>
    <w:uiPriority w:val="99"/>
    <w:unhideWhenUsed/>
    <w:rsid w:val="00CE0986"/>
    <w:pPr>
      <w:tabs>
        <w:tab w:val="center" w:pos="4680"/>
        <w:tab w:val="right" w:pos="9360"/>
      </w:tabs>
      <w:spacing w:line="240" w:lineRule="auto"/>
    </w:pPr>
  </w:style>
  <w:style w:type="character" w:customStyle="1" w:styleId="FooterChar">
    <w:name w:val="Footer Char"/>
    <w:basedOn w:val="DefaultParagraphFont"/>
    <w:link w:val="Footer"/>
    <w:uiPriority w:val="99"/>
    <w:rsid w:val="00CE0986"/>
  </w:style>
  <w:style w:type="character" w:styleId="Hyperlink">
    <w:name w:val="Hyperlink"/>
    <w:basedOn w:val="DefaultParagraphFont"/>
    <w:uiPriority w:val="99"/>
    <w:unhideWhenUsed/>
    <w:rsid w:val="009224DB"/>
    <w:rPr>
      <w:color w:val="0000FF" w:themeColor="hyperlink"/>
      <w:u w:val="single"/>
    </w:rPr>
  </w:style>
  <w:style w:type="paragraph" w:styleId="BalloonText">
    <w:name w:val="Balloon Text"/>
    <w:basedOn w:val="Normal"/>
    <w:link w:val="BalloonTextChar"/>
    <w:uiPriority w:val="99"/>
    <w:semiHidden/>
    <w:unhideWhenUsed/>
    <w:rsid w:val="00217C4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7C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870959">
      <w:bodyDiv w:val="1"/>
      <w:marLeft w:val="0"/>
      <w:marRight w:val="0"/>
      <w:marTop w:val="0"/>
      <w:marBottom w:val="0"/>
      <w:divBdr>
        <w:top w:val="none" w:sz="0" w:space="0" w:color="auto"/>
        <w:left w:val="none" w:sz="0" w:space="0" w:color="auto"/>
        <w:bottom w:val="none" w:sz="0" w:space="0" w:color="auto"/>
        <w:right w:val="none" w:sz="0" w:space="0" w:color="auto"/>
      </w:divBdr>
    </w:div>
    <w:div w:id="1614745405">
      <w:bodyDiv w:val="1"/>
      <w:marLeft w:val="0"/>
      <w:marRight w:val="0"/>
      <w:marTop w:val="0"/>
      <w:marBottom w:val="0"/>
      <w:divBdr>
        <w:top w:val="none" w:sz="0" w:space="0" w:color="auto"/>
        <w:left w:val="none" w:sz="0" w:space="0" w:color="auto"/>
        <w:bottom w:val="none" w:sz="0" w:space="0" w:color="auto"/>
        <w:right w:val="none" w:sz="0" w:space="0" w:color="auto"/>
      </w:divBdr>
    </w:div>
    <w:div w:id="20406182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30.png"/><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header" Target="header2.xml"/><Relationship Id="rId7" Type="http://schemas.openxmlformats.org/officeDocument/2006/relationships/hyperlink" Target="http://www.facebook" TargetMode="Externa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Word_Document1.docx"/><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10" Type="http://schemas.openxmlformats.org/officeDocument/2006/relationships/image" Target="media/image2.emf"/><Relationship Id="rId19" Type="http://schemas.openxmlformats.org/officeDocument/2006/relationships/image" Target="media/image10.JPG"/><Relationship Id="rId31" Type="http://schemas.openxmlformats.org/officeDocument/2006/relationships/image" Target="media/image22.JP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package" Target="embeddings/Microsoft_Word_Document.docx"/><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54</Pages>
  <Words>8557</Words>
  <Characters>48775</Characters>
  <Application>Microsoft Office Word</Application>
  <DocSecurity>4</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Anderson</dc:creator>
  <cp:keywords/>
  <dc:description/>
  <cp:lastModifiedBy>Dewana Posely</cp:lastModifiedBy>
  <cp:revision>2</cp:revision>
  <dcterms:created xsi:type="dcterms:W3CDTF">2025-03-15T22:47:00Z</dcterms:created>
  <dcterms:modified xsi:type="dcterms:W3CDTF">2025-03-15T22:47:00Z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3188ad8-4875-42e6-925c-bd11f6824504_Enabled">
    <vt:lpwstr>true</vt:lpwstr>
  </property>
  <property fmtid="{D5CDD505-2E9C-101B-9397-08002B2CF9AE}" pid="3" name="MSIP_Label_33188ad8-4875-42e6-925c-bd11f6824504_SetDate">
    <vt:lpwstr>2025-03-15T22:47:03Z</vt:lpwstr>
  </property>
  <property fmtid="{D5CDD505-2E9C-101B-9397-08002B2CF9AE}" pid="4" name="MSIP_Label_33188ad8-4875-42e6-925c-bd11f6824504_Method">
    <vt:lpwstr>Privileged</vt:lpwstr>
  </property>
  <property fmtid="{D5CDD505-2E9C-101B-9397-08002B2CF9AE}" pid="5" name="MSIP_Label_33188ad8-4875-42e6-925c-bd11f6824504_Name">
    <vt:lpwstr>defa4170-0d19-0005-0004-bc88714345d2</vt:lpwstr>
  </property>
  <property fmtid="{D5CDD505-2E9C-101B-9397-08002B2CF9AE}" pid="6" name="MSIP_Label_33188ad8-4875-42e6-925c-bd11f6824504_SiteId">
    <vt:lpwstr>8143a300-2c64-4dd4-bb14-bcd3f04c1963</vt:lpwstr>
  </property>
  <property fmtid="{D5CDD505-2E9C-101B-9397-08002B2CF9AE}" pid="7" name="MSIP_Label_33188ad8-4875-42e6-925c-bd11f6824504_ActionId">
    <vt:lpwstr>8f269125-899f-4f7c-b6d9-fa65dffc7911</vt:lpwstr>
  </property>
  <property fmtid="{D5CDD505-2E9C-101B-9397-08002B2CF9AE}" pid="8" name="MSIP_Label_33188ad8-4875-42e6-925c-bd11f6824504_ContentBits">
    <vt:lpwstr>0</vt:lpwstr>
  </property>
  <property fmtid="{D5CDD505-2E9C-101B-9397-08002B2CF9AE}" pid="9" name="MSIP_Label_33188ad8-4875-42e6-925c-bd11f6824504_Tag">
    <vt:lpwstr>50, 0, 1, 1</vt:lpwstr>
  </property>
</Properties>
</file>