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66CB" w14:textId="3F0DAF3D" w:rsidR="00A7143D" w:rsidRDefault="00A7143D" w:rsidP="00A7143D">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608D573E" w14:textId="565B46B5" w:rsidR="00A7143D" w:rsidRPr="00A7143D" w:rsidRDefault="00A7143D" w:rsidP="00A7143D">
      <w:pPr>
        <w:spacing w:after="0" w:line="480" w:lineRule="auto"/>
        <w:jc w:val="center"/>
        <w:rPr>
          <w:rFonts w:ascii="Times New Roman" w:hAnsi="Times New Roman" w:cs="Times New Roman"/>
          <w:b/>
          <w:bCs/>
          <w:sz w:val="24"/>
          <w:szCs w:val="24"/>
        </w:rPr>
      </w:pPr>
      <w:r w:rsidRPr="00A7143D">
        <w:rPr>
          <w:rFonts w:ascii="Times New Roman" w:hAnsi="Times New Roman" w:cs="Times New Roman"/>
          <w:b/>
          <w:bCs/>
          <w:sz w:val="24"/>
          <w:szCs w:val="24"/>
        </w:rPr>
        <w:t>Module Group Video Paper #1</w:t>
      </w:r>
    </w:p>
    <w:p w14:paraId="10205055" w14:textId="6771BB60" w:rsidR="00A379FD" w:rsidRDefault="00F02A72" w:rsidP="00F02A7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video for Module 2 provided several examples of ways to apply the information in our readings to a live session with clients. For example, t</w:t>
      </w:r>
      <w:r w:rsidR="00FB15CE" w:rsidRPr="00FB15CE">
        <w:rPr>
          <w:rFonts w:ascii="Times New Roman" w:hAnsi="Times New Roman" w:cs="Times New Roman"/>
          <w:sz w:val="24"/>
          <w:szCs w:val="24"/>
        </w:rPr>
        <w:t xml:space="preserve">he group leader </w:t>
      </w:r>
      <w:r>
        <w:rPr>
          <w:rFonts w:ascii="Times New Roman" w:hAnsi="Times New Roman" w:cs="Times New Roman"/>
          <w:sz w:val="24"/>
          <w:szCs w:val="24"/>
        </w:rPr>
        <w:t xml:space="preserve">broke the group into groups of two and </w:t>
      </w:r>
      <w:r w:rsidR="00FB15CE" w:rsidRPr="00FB15CE">
        <w:rPr>
          <w:rFonts w:ascii="Times New Roman" w:hAnsi="Times New Roman" w:cs="Times New Roman"/>
          <w:sz w:val="24"/>
          <w:szCs w:val="24"/>
        </w:rPr>
        <w:t>gave them time</w:t>
      </w:r>
      <w:r>
        <w:rPr>
          <w:rFonts w:ascii="Times New Roman" w:hAnsi="Times New Roman" w:cs="Times New Roman"/>
          <w:sz w:val="24"/>
          <w:szCs w:val="24"/>
        </w:rPr>
        <w:t xml:space="preserve"> to</w:t>
      </w:r>
      <w:r w:rsidR="00FB15CE" w:rsidRPr="00FB15CE">
        <w:rPr>
          <w:rFonts w:ascii="Times New Roman" w:hAnsi="Times New Roman" w:cs="Times New Roman"/>
          <w:sz w:val="24"/>
          <w:szCs w:val="24"/>
        </w:rPr>
        <w:t xml:space="preserve"> discuss</w:t>
      </w:r>
      <w:r>
        <w:rPr>
          <w:rFonts w:ascii="Times New Roman" w:hAnsi="Times New Roman" w:cs="Times New Roman"/>
          <w:sz w:val="24"/>
          <w:szCs w:val="24"/>
        </w:rPr>
        <w:t xml:space="preserve"> their</w:t>
      </w:r>
      <w:r w:rsidR="00FB15CE" w:rsidRPr="00FB15CE">
        <w:rPr>
          <w:rFonts w:ascii="Times New Roman" w:hAnsi="Times New Roman" w:cs="Times New Roman"/>
          <w:sz w:val="24"/>
          <w:szCs w:val="24"/>
        </w:rPr>
        <w:t xml:space="preserve"> anxiety with one another. This is an example of building group cohesion</w:t>
      </w:r>
      <w:r>
        <w:rPr>
          <w:rFonts w:ascii="Times New Roman" w:hAnsi="Times New Roman" w:cs="Times New Roman"/>
          <w:sz w:val="24"/>
          <w:szCs w:val="24"/>
        </w:rPr>
        <w:t>,</w:t>
      </w:r>
      <w:r w:rsidR="00FB15CE" w:rsidRPr="00FB15CE">
        <w:rPr>
          <w:rFonts w:ascii="Times New Roman" w:hAnsi="Times New Roman" w:cs="Times New Roman"/>
          <w:sz w:val="24"/>
          <w:szCs w:val="24"/>
        </w:rPr>
        <w:t xml:space="preserve"> as discussed in the readings. Group cohesion is a feeling of attraction that includes </w:t>
      </w:r>
      <w:r>
        <w:rPr>
          <w:rFonts w:ascii="Times New Roman" w:hAnsi="Times New Roman" w:cs="Times New Roman"/>
          <w:sz w:val="24"/>
          <w:szCs w:val="24"/>
        </w:rPr>
        <w:t xml:space="preserve">an </w:t>
      </w:r>
      <w:r w:rsidR="00FB15CE" w:rsidRPr="00FB15CE">
        <w:rPr>
          <w:rFonts w:ascii="Times New Roman" w:hAnsi="Times New Roman" w:cs="Times New Roman"/>
          <w:sz w:val="24"/>
          <w:szCs w:val="24"/>
        </w:rPr>
        <w:t>attachment, group pride, shared identity, etc.</w:t>
      </w:r>
      <w:r w:rsidR="00FB15CE">
        <w:rPr>
          <w:rFonts w:ascii="Times New Roman" w:hAnsi="Times New Roman" w:cs="Times New Roman"/>
          <w:sz w:val="24"/>
          <w:szCs w:val="24"/>
        </w:rPr>
        <w:t xml:space="preserve"> </w:t>
      </w:r>
      <w:r w:rsidR="00FB15CE" w:rsidRPr="00FB15CE">
        <w:rPr>
          <w:rFonts w:ascii="Times New Roman" w:hAnsi="Times New Roman" w:cs="Times New Roman"/>
          <w:sz w:val="24"/>
          <w:szCs w:val="24"/>
        </w:rPr>
        <w:t>(Forsyth, 2021).</w:t>
      </w:r>
      <w:r w:rsidR="00FB15CE" w:rsidRPr="00FB15CE">
        <w:rPr>
          <w:rFonts w:ascii="Times New Roman" w:hAnsi="Times New Roman" w:cs="Times New Roman"/>
          <w:sz w:val="24"/>
          <w:szCs w:val="24"/>
        </w:rPr>
        <w:t xml:space="preserve"> </w:t>
      </w:r>
      <w:r w:rsidR="00DE2314">
        <w:rPr>
          <w:rFonts w:ascii="Times New Roman" w:hAnsi="Times New Roman" w:cs="Times New Roman"/>
          <w:sz w:val="24"/>
          <w:szCs w:val="24"/>
        </w:rPr>
        <w:t>I was able to see that t</w:t>
      </w:r>
      <w:r w:rsidR="00FB15CE" w:rsidRPr="00FB15CE">
        <w:rPr>
          <w:rFonts w:ascii="Times New Roman" w:hAnsi="Times New Roman" w:cs="Times New Roman"/>
          <w:sz w:val="24"/>
          <w:szCs w:val="24"/>
        </w:rPr>
        <w:t xml:space="preserve">he participants </w:t>
      </w:r>
      <w:r w:rsidR="00DE2314">
        <w:rPr>
          <w:rFonts w:ascii="Times New Roman" w:hAnsi="Times New Roman" w:cs="Times New Roman"/>
          <w:sz w:val="24"/>
          <w:szCs w:val="24"/>
        </w:rPr>
        <w:t>could</w:t>
      </w:r>
      <w:r w:rsidR="00FB15CE" w:rsidRPr="00FB15CE">
        <w:rPr>
          <w:rFonts w:ascii="Times New Roman" w:hAnsi="Times New Roman" w:cs="Times New Roman"/>
          <w:sz w:val="24"/>
          <w:szCs w:val="24"/>
        </w:rPr>
        <w:t xml:space="preserve"> connect on a personal level and create group empathy</w:t>
      </w:r>
      <w:r>
        <w:rPr>
          <w:rFonts w:ascii="Times New Roman" w:hAnsi="Times New Roman" w:cs="Times New Roman"/>
          <w:sz w:val="24"/>
          <w:szCs w:val="24"/>
        </w:rPr>
        <w:t xml:space="preserve"> by expressing their own feelings and asking other members about their experiences</w:t>
      </w:r>
      <w:r w:rsidR="00FB15CE" w:rsidRPr="00FB15CE">
        <w:rPr>
          <w:rFonts w:ascii="Times New Roman" w:hAnsi="Times New Roman" w:cs="Times New Roman"/>
          <w:sz w:val="24"/>
          <w:szCs w:val="24"/>
        </w:rPr>
        <w:t xml:space="preserve">. </w:t>
      </w:r>
      <w:r>
        <w:rPr>
          <w:rFonts w:ascii="Times New Roman" w:hAnsi="Times New Roman" w:cs="Times New Roman"/>
          <w:sz w:val="24"/>
          <w:szCs w:val="24"/>
        </w:rPr>
        <w:t>When the group joined back together, e</w:t>
      </w:r>
      <w:r w:rsidR="00FB15CE" w:rsidRPr="00FB15CE">
        <w:rPr>
          <w:rFonts w:ascii="Times New Roman" w:hAnsi="Times New Roman" w:cs="Times New Roman"/>
          <w:sz w:val="24"/>
          <w:szCs w:val="24"/>
        </w:rPr>
        <w:t>ach member introduced their partner</w:t>
      </w:r>
      <w:r>
        <w:rPr>
          <w:rFonts w:ascii="Times New Roman" w:hAnsi="Times New Roman" w:cs="Times New Roman"/>
          <w:sz w:val="24"/>
          <w:szCs w:val="24"/>
        </w:rPr>
        <w:t xml:space="preserve"> from the previous exercise</w:t>
      </w:r>
      <w:r w:rsidR="00FB15CE" w:rsidRPr="00FB15CE">
        <w:rPr>
          <w:rFonts w:ascii="Times New Roman" w:hAnsi="Times New Roman" w:cs="Times New Roman"/>
          <w:sz w:val="24"/>
          <w:szCs w:val="24"/>
        </w:rPr>
        <w:t xml:space="preserve"> and discussed what the other person was experiencing</w:t>
      </w:r>
      <w:r w:rsidR="00FB15CE">
        <w:rPr>
          <w:rFonts w:ascii="Times New Roman" w:hAnsi="Times New Roman" w:cs="Times New Roman"/>
          <w:sz w:val="24"/>
          <w:szCs w:val="24"/>
        </w:rPr>
        <w:t xml:space="preserve">. </w:t>
      </w:r>
      <w:r w:rsidR="00A7143D">
        <w:rPr>
          <w:rFonts w:ascii="Times New Roman" w:hAnsi="Times New Roman" w:cs="Times New Roman"/>
          <w:sz w:val="24"/>
          <w:szCs w:val="24"/>
        </w:rPr>
        <w:t xml:space="preserve">The </w:t>
      </w:r>
      <w:proofErr w:type="gramStart"/>
      <w:r>
        <w:rPr>
          <w:rFonts w:ascii="Times New Roman" w:hAnsi="Times New Roman" w:cs="Times New Roman"/>
          <w:sz w:val="24"/>
          <w:szCs w:val="24"/>
        </w:rPr>
        <w:t>member's</w:t>
      </w:r>
      <w:proofErr w:type="gramEnd"/>
      <w:r w:rsidR="00A7143D">
        <w:rPr>
          <w:rFonts w:ascii="Times New Roman" w:hAnsi="Times New Roman" w:cs="Times New Roman"/>
          <w:sz w:val="24"/>
          <w:szCs w:val="24"/>
        </w:rPr>
        <w:t xml:space="preserve"> comfort with one another seemed to grow after this activity, and they were better able to express their feelings of anxiety. </w:t>
      </w:r>
      <w:r w:rsidR="00FB15CE">
        <w:rPr>
          <w:rFonts w:ascii="Times New Roman" w:hAnsi="Times New Roman" w:cs="Times New Roman"/>
          <w:sz w:val="24"/>
          <w:szCs w:val="24"/>
        </w:rPr>
        <w:t>This was an example of utilizing Roger’s theories, as discussed in the textbook</w:t>
      </w:r>
      <w:r>
        <w:rPr>
          <w:rFonts w:ascii="Times New Roman" w:hAnsi="Times New Roman" w:cs="Times New Roman"/>
          <w:sz w:val="24"/>
          <w:szCs w:val="24"/>
        </w:rPr>
        <w:t>. The therapist created a positive rapport with the group by listening to each of their struggles and encouraging them to share openly about their feelings (Yalom, et al.</w:t>
      </w:r>
      <w:r w:rsidR="00A7143D">
        <w:rPr>
          <w:rFonts w:ascii="Times New Roman" w:hAnsi="Times New Roman" w:cs="Times New Roman"/>
          <w:sz w:val="24"/>
          <w:szCs w:val="24"/>
        </w:rPr>
        <w:t xml:space="preserve">, 2020). </w:t>
      </w:r>
    </w:p>
    <w:p w14:paraId="667D6719" w14:textId="70673398" w:rsidR="00A7143D" w:rsidRPr="00FB15CE" w:rsidRDefault="00A7143D" w:rsidP="00A714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therapist in the video did an excellent job of explaining the biological basis for anxiety and how it impacts the brain. She used principles discussed in </w:t>
      </w:r>
      <w:r w:rsidR="00F02A72">
        <w:rPr>
          <w:rFonts w:ascii="Times New Roman" w:hAnsi="Times New Roman" w:cs="Times New Roman"/>
          <w:sz w:val="24"/>
          <w:szCs w:val="24"/>
        </w:rPr>
        <w:t xml:space="preserve">the article by </w:t>
      </w:r>
      <w:r>
        <w:rPr>
          <w:rFonts w:ascii="Times New Roman" w:hAnsi="Times New Roman" w:cs="Times New Roman"/>
          <w:sz w:val="24"/>
          <w:szCs w:val="24"/>
        </w:rPr>
        <w:t>Jacob</w:t>
      </w:r>
      <w:r w:rsidR="00F02A72">
        <w:rPr>
          <w:rFonts w:ascii="Times New Roman" w:hAnsi="Times New Roman" w:cs="Times New Roman"/>
          <w:sz w:val="24"/>
          <w:szCs w:val="24"/>
        </w:rPr>
        <w:t xml:space="preserve"> which encourages therapists to teach their</w:t>
      </w:r>
      <w:r>
        <w:rPr>
          <w:rFonts w:ascii="Times New Roman" w:hAnsi="Times New Roman" w:cs="Times New Roman"/>
          <w:sz w:val="24"/>
          <w:szCs w:val="24"/>
        </w:rPr>
        <w:t xml:space="preserve"> clients about the theories behind their symptoms. She explained the biological theories of anxiety to help them better understand why they respond to their anxiety in seemingly abnormal ways (Jacobs, et. al., 2015). This is an example of the group leader </w:t>
      </w:r>
      <w:r w:rsidR="00F02A72">
        <w:rPr>
          <w:rFonts w:ascii="Times New Roman" w:hAnsi="Times New Roman" w:cs="Times New Roman"/>
          <w:sz w:val="24"/>
          <w:szCs w:val="24"/>
        </w:rPr>
        <w:t>sharing in-depth knowledge</w:t>
      </w:r>
      <w:r>
        <w:rPr>
          <w:rFonts w:ascii="Times New Roman" w:hAnsi="Times New Roman" w:cs="Times New Roman"/>
          <w:sz w:val="24"/>
          <w:szCs w:val="24"/>
        </w:rPr>
        <w:t xml:space="preserve"> with clients.</w:t>
      </w:r>
      <w:r w:rsidR="00F02A72">
        <w:rPr>
          <w:rFonts w:ascii="Times New Roman" w:hAnsi="Times New Roman" w:cs="Times New Roman"/>
          <w:sz w:val="24"/>
          <w:szCs w:val="24"/>
        </w:rPr>
        <w:t xml:space="preserve"> After explaining the biological experiences of the client, the group leader teaches them how to practice diaphragmatic breathing to help with stress. The therapist imparts information to the group to help them when they go home. These </w:t>
      </w:r>
      <w:r w:rsidR="00F02A72">
        <w:rPr>
          <w:rFonts w:ascii="Times New Roman" w:hAnsi="Times New Roman" w:cs="Times New Roman"/>
          <w:sz w:val="24"/>
          <w:szCs w:val="24"/>
        </w:rPr>
        <w:lastRenderedPageBreak/>
        <w:t xml:space="preserve">tactics were discussed in the textbook. It encouraged group leaders to teach proper breathing techniques with the whole group </w:t>
      </w:r>
      <w:proofErr w:type="gramStart"/>
      <w:r w:rsidR="00F02A72">
        <w:rPr>
          <w:rFonts w:ascii="Times New Roman" w:hAnsi="Times New Roman" w:cs="Times New Roman"/>
          <w:sz w:val="24"/>
          <w:szCs w:val="24"/>
        </w:rPr>
        <w:t>as a way to</w:t>
      </w:r>
      <w:proofErr w:type="gramEnd"/>
      <w:r w:rsidR="00F02A72">
        <w:rPr>
          <w:rFonts w:ascii="Times New Roman" w:hAnsi="Times New Roman" w:cs="Times New Roman"/>
          <w:sz w:val="24"/>
          <w:szCs w:val="24"/>
        </w:rPr>
        <w:t xml:space="preserve"> support individual members and themselves (Yalom, et. al., 2020).</w:t>
      </w:r>
      <w:r w:rsidR="00A54A15">
        <w:rPr>
          <w:rFonts w:ascii="Times New Roman" w:hAnsi="Times New Roman" w:cs="Times New Roman"/>
          <w:sz w:val="24"/>
          <w:szCs w:val="24"/>
        </w:rPr>
        <w:t xml:space="preserve"> I found this video to be very helpful in understanding how to practically </w:t>
      </w:r>
      <w:proofErr w:type="gramStart"/>
      <w:r w:rsidR="00A54A15">
        <w:rPr>
          <w:rFonts w:ascii="Times New Roman" w:hAnsi="Times New Roman" w:cs="Times New Roman"/>
          <w:sz w:val="24"/>
          <w:szCs w:val="24"/>
        </w:rPr>
        <w:t>apply to</w:t>
      </w:r>
      <w:proofErr w:type="gramEnd"/>
      <w:r w:rsidR="00A54A15">
        <w:rPr>
          <w:rFonts w:ascii="Times New Roman" w:hAnsi="Times New Roman" w:cs="Times New Roman"/>
          <w:sz w:val="24"/>
          <w:szCs w:val="24"/>
        </w:rPr>
        <w:t xml:space="preserve"> information from the readings.</w:t>
      </w:r>
    </w:p>
    <w:p w14:paraId="7A726025" w14:textId="77777777" w:rsidR="00FB15CE" w:rsidRPr="00FB15CE" w:rsidRDefault="00FB15CE" w:rsidP="00A7143D">
      <w:pPr>
        <w:spacing w:after="0" w:line="480" w:lineRule="auto"/>
        <w:rPr>
          <w:rFonts w:ascii="Times New Roman" w:hAnsi="Times New Roman" w:cs="Times New Roman"/>
          <w:sz w:val="24"/>
          <w:szCs w:val="24"/>
        </w:rPr>
      </w:pPr>
    </w:p>
    <w:p w14:paraId="63C1A6D3" w14:textId="77777777" w:rsidR="00FB15CE" w:rsidRPr="00FB15CE" w:rsidRDefault="00FB15CE" w:rsidP="00A7143D">
      <w:pPr>
        <w:spacing w:after="0" w:line="480" w:lineRule="auto"/>
        <w:rPr>
          <w:rFonts w:ascii="Times New Roman" w:hAnsi="Times New Roman" w:cs="Times New Roman"/>
          <w:sz w:val="24"/>
          <w:szCs w:val="24"/>
        </w:rPr>
      </w:pPr>
    </w:p>
    <w:p w14:paraId="3C7F159B" w14:textId="77777777" w:rsidR="00FB15CE" w:rsidRPr="00FB15CE" w:rsidRDefault="00FB15CE" w:rsidP="00A7143D">
      <w:pPr>
        <w:spacing w:after="0" w:line="480" w:lineRule="auto"/>
        <w:rPr>
          <w:rFonts w:ascii="Times New Roman" w:hAnsi="Times New Roman" w:cs="Times New Roman"/>
          <w:sz w:val="24"/>
          <w:szCs w:val="24"/>
        </w:rPr>
      </w:pPr>
    </w:p>
    <w:p w14:paraId="34EF70C4" w14:textId="77777777" w:rsidR="00A7143D" w:rsidRDefault="00A7143D">
      <w:pPr>
        <w:rPr>
          <w:rFonts w:ascii="Times New Roman" w:hAnsi="Times New Roman" w:cs="Times New Roman"/>
          <w:sz w:val="24"/>
          <w:szCs w:val="24"/>
        </w:rPr>
      </w:pPr>
      <w:r>
        <w:rPr>
          <w:rFonts w:ascii="Times New Roman" w:hAnsi="Times New Roman" w:cs="Times New Roman"/>
          <w:sz w:val="24"/>
          <w:szCs w:val="24"/>
        </w:rPr>
        <w:br w:type="page"/>
      </w:r>
    </w:p>
    <w:p w14:paraId="39B20B3A" w14:textId="77EDBA9B" w:rsidR="00A54A15" w:rsidRPr="00A54A15" w:rsidRDefault="00A54A15" w:rsidP="00A54A15">
      <w:pPr>
        <w:spacing w:after="0" w:line="480" w:lineRule="auto"/>
        <w:ind w:left="720" w:hanging="72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References</w:t>
      </w:r>
    </w:p>
    <w:p w14:paraId="4CF8C0CC" w14:textId="35CBE804" w:rsidR="00FB15CE" w:rsidRPr="00A54A15" w:rsidRDefault="00A54A15" w:rsidP="00A54A15">
      <w:pPr>
        <w:spacing w:after="0" w:line="480" w:lineRule="auto"/>
        <w:ind w:left="720" w:hanging="720"/>
        <w:rPr>
          <w:rFonts w:ascii="Times New Roman" w:hAnsi="Times New Roman" w:cs="Times New Roman"/>
          <w:sz w:val="24"/>
          <w:szCs w:val="24"/>
        </w:rPr>
      </w:pPr>
      <w:hyperlink r:id="rId4" w:history="1">
        <w:r w:rsidRPr="00DE1152">
          <w:rPr>
            <w:rStyle w:val="Hyperlink"/>
            <w:rFonts w:ascii="Times New Roman" w:hAnsi="Times New Roman" w:cs="Times New Roman"/>
            <w:sz w:val="24"/>
            <w:szCs w:val="24"/>
            <w:shd w:val="clear" w:color="auto" w:fill="FFFFFF"/>
          </w:rPr>
          <w:t>Forsyth, D. R. (2021). Recent advances in the study of group cohesion. Group Dynamics: Theory, Research, and Practice, 25(3), 213-228. https://doi.org/10.1037/gdn0000163</w:t>
        </w:r>
      </w:hyperlink>
    </w:p>
    <w:p w14:paraId="28055D9C" w14:textId="10BBCAD6" w:rsidR="00A7143D" w:rsidRPr="00A54A15" w:rsidRDefault="00A7143D" w:rsidP="00A54A15">
      <w:pPr>
        <w:spacing w:after="0" w:line="480" w:lineRule="auto"/>
        <w:ind w:left="720" w:hanging="720"/>
        <w:rPr>
          <w:rFonts w:ascii="Times New Roman" w:hAnsi="Times New Roman" w:cs="Times New Roman"/>
          <w:sz w:val="24"/>
          <w:szCs w:val="24"/>
        </w:rPr>
      </w:pPr>
      <w:hyperlink r:id="rId5" w:history="1">
        <w:r w:rsidRPr="00A54A15">
          <w:rPr>
            <w:rStyle w:val="Hyperlink"/>
            <w:rFonts w:ascii="Times New Roman" w:hAnsi="Times New Roman" w:cs="Times New Roman"/>
            <w:color w:val="auto"/>
            <w:sz w:val="24"/>
            <w:szCs w:val="24"/>
            <w:u w:val="none"/>
            <w:shd w:val="clear" w:color="auto" w:fill="FFFFFF"/>
          </w:rPr>
          <w:t>Jacobs, E. E., Schimmel, C. J., Masson, R. L., &amp; Harvill, R. L. (2015). </w:t>
        </w:r>
        <w:r w:rsidRPr="00A54A15">
          <w:rPr>
            <w:rStyle w:val="Hyperlink"/>
            <w:rFonts w:ascii="Times New Roman" w:hAnsi="Times New Roman" w:cs="Times New Roman"/>
            <w:i/>
            <w:iCs/>
            <w:color w:val="auto"/>
            <w:sz w:val="24"/>
            <w:szCs w:val="24"/>
            <w:u w:val="none"/>
            <w:shd w:val="clear" w:color="auto" w:fill="FFFFFF"/>
          </w:rPr>
          <w:t>Group counseling: Strategies and skills</w:t>
        </w:r>
        <w:r w:rsidRPr="00A54A15">
          <w:rPr>
            <w:rStyle w:val="Hyperlink"/>
            <w:rFonts w:ascii="Times New Roman" w:hAnsi="Times New Roman" w:cs="Times New Roman"/>
            <w:color w:val="auto"/>
            <w:sz w:val="24"/>
            <w:szCs w:val="24"/>
            <w:u w:val="none"/>
            <w:shd w:val="clear" w:color="auto" w:fill="FFFFFF"/>
          </w:rPr>
          <w:t> (8th ed.). Cengage Learning. Chapter 13 </w:t>
        </w:r>
        <w:r w:rsidRPr="00A54A15">
          <w:rPr>
            <w:rStyle w:val="Hyperlink"/>
            <w:rFonts w:ascii="Times New Roman" w:hAnsi="Times New Roman" w:cs="Times New Roman"/>
            <w:i/>
            <w:iCs/>
            <w:color w:val="auto"/>
            <w:sz w:val="24"/>
            <w:szCs w:val="24"/>
            <w:u w:val="none"/>
            <w:shd w:val="clear" w:color="auto" w:fill="FFFFFF"/>
          </w:rPr>
          <w:t>Using Counseling Theories in Group</w:t>
        </w:r>
      </w:hyperlink>
    </w:p>
    <w:p w14:paraId="7FFF2041" w14:textId="50214962" w:rsidR="00A7143D" w:rsidRPr="00A54A15" w:rsidRDefault="00A54A15" w:rsidP="00A54A15">
      <w:pPr>
        <w:spacing w:after="0" w:line="480" w:lineRule="auto"/>
        <w:ind w:left="720" w:hanging="720"/>
      </w:pPr>
      <w:r w:rsidRPr="00A54A15">
        <w:rPr>
          <w:rFonts w:ascii="Times New Roman" w:hAnsi="Times New Roman" w:cs="Times New Roman"/>
          <w:sz w:val="24"/>
          <w:szCs w:val="24"/>
        </w:rPr>
        <w:t>Jacobs, E. E., Schimmel, C. J., Masson, R. L., &amp; Harvill, R. L. (2015). Group counseling: Strategies and skills (8th ed.). Cengage Learning. Chapter 13 Using Counseling Theories in Group</w:t>
      </w:r>
    </w:p>
    <w:sectPr w:rsidR="00A7143D" w:rsidRPr="00A54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15CE"/>
    <w:rsid w:val="005E34FE"/>
    <w:rsid w:val="00A379FD"/>
    <w:rsid w:val="00A54A15"/>
    <w:rsid w:val="00A7143D"/>
    <w:rsid w:val="00D85BC3"/>
    <w:rsid w:val="00DE2314"/>
    <w:rsid w:val="00EC10B9"/>
    <w:rsid w:val="00F02A72"/>
    <w:rsid w:val="00FB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132F9"/>
  <w15:chartTrackingRefBased/>
  <w15:docId w15:val="{1C73F61E-460A-48C9-B382-513D738F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5CE"/>
    <w:rPr>
      <w:color w:val="0000FF"/>
      <w:u w:val="single"/>
    </w:rPr>
  </w:style>
  <w:style w:type="character" w:styleId="UnresolvedMention">
    <w:name w:val="Unresolved Mention"/>
    <w:basedOn w:val="DefaultParagraphFont"/>
    <w:uiPriority w:val="99"/>
    <w:semiHidden/>
    <w:unhideWhenUsed/>
    <w:rsid w:val="00A7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4T0ERRCX1NHDAzUfL7r978tf8vzfTGzp/view?usp=sharing" TargetMode="External"/><Relationship Id="rId4" Type="http://schemas.openxmlformats.org/officeDocument/2006/relationships/hyperlink" Target="Forsyth,&#160;D.&#160;R.%20(2021).%20Recent%20advances%20in%20the%20study%20of%20group%20cohesion.&#160;Group%20Dynamics:%20Theory,%20Research,%20and%20Practice,&#160;25(3),%20213-228.&#160;https://doi.org/10.1037/gdn000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500</Words>
  <Characters>2647</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cp:revision>
  <dcterms:created xsi:type="dcterms:W3CDTF">2024-01-27T19:00:00Z</dcterms:created>
  <dcterms:modified xsi:type="dcterms:W3CDTF">2024-01-27T19:36:00Z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82504056-2592-4afb-a313-878e6c4d34cd</vt:lpwstr>
  </property>
</Properties>
</file>